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7C33" w14:textId="77777777" w:rsidR="00714873" w:rsidRPr="00B0546D" w:rsidRDefault="00D77DEC" w:rsidP="00E8296C">
      <w:pPr>
        <w:jc w:val="center"/>
        <w:outlineLvl w:val="0"/>
        <w:rPr>
          <w:rFonts w:ascii="Times New Roman" w:hAnsi="Times New Roman"/>
          <w:b/>
          <w:sz w:val="24"/>
          <w:szCs w:val="24"/>
        </w:rPr>
      </w:pPr>
      <w:r>
        <w:rPr>
          <w:rFonts w:ascii="Times New Roman" w:hAnsi="Times New Roman"/>
          <w:b/>
          <w:sz w:val="24"/>
          <w:szCs w:val="24"/>
        </w:rPr>
        <w:t>IPS-Y</w:t>
      </w:r>
      <w:r w:rsidR="00E64D13">
        <w:rPr>
          <w:rFonts w:ascii="Times New Roman" w:hAnsi="Times New Roman"/>
          <w:b/>
          <w:sz w:val="24"/>
          <w:szCs w:val="24"/>
        </w:rPr>
        <w:t>oung Adults</w:t>
      </w:r>
      <w:r>
        <w:rPr>
          <w:rFonts w:ascii="Times New Roman" w:hAnsi="Times New Roman"/>
          <w:b/>
          <w:sz w:val="24"/>
          <w:szCs w:val="24"/>
        </w:rPr>
        <w:t xml:space="preserve"> </w:t>
      </w:r>
      <w:r w:rsidR="00911736">
        <w:rPr>
          <w:rFonts w:ascii="Times New Roman" w:hAnsi="Times New Roman"/>
          <w:b/>
          <w:sz w:val="24"/>
          <w:szCs w:val="24"/>
        </w:rPr>
        <w:t xml:space="preserve">Fidelity Report for </w:t>
      </w:r>
      <w:r w:rsidR="00911736" w:rsidRPr="00911736">
        <w:rPr>
          <w:rFonts w:ascii="Times New Roman" w:hAnsi="Times New Roman"/>
          <w:sz w:val="24"/>
          <w:szCs w:val="24"/>
        </w:rPr>
        <w:fldChar w:fldCharType="begin">
          <w:ffData>
            <w:name w:val="Text7"/>
            <w:enabled/>
            <w:calcOnExit w:val="0"/>
            <w:textInput/>
          </w:ffData>
        </w:fldChar>
      </w:r>
      <w:bookmarkStart w:id="0" w:name="Text7"/>
      <w:r w:rsidR="00911736" w:rsidRPr="00911736">
        <w:rPr>
          <w:rFonts w:ascii="Times New Roman" w:hAnsi="Times New Roman"/>
          <w:sz w:val="24"/>
          <w:szCs w:val="24"/>
        </w:rPr>
        <w:instrText xml:space="preserve"> FORMTEXT </w:instrText>
      </w:r>
      <w:r w:rsidR="00911736" w:rsidRPr="00911736">
        <w:rPr>
          <w:rFonts w:ascii="Times New Roman" w:hAnsi="Times New Roman"/>
          <w:sz w:val="24"/>
          <w:szCs w:val="24"/>
        </w:rPr>
      </w:r>
      <w:r w:rsidR="00911736" w:rsidRPr="00911736">
        <w:rPr>
          <w:rFonts w:ascii="Times New Roman" w:hAnsi="Times New Roman"/>
          <w:sz w:val="24"/>
          <w:szCs w:val="24"/>
        </w:rPr>
        <w:fldChar w:fldCharType="separate"/>
      </w:r>
      <w:r w:rsidR="00911736" w:rsidRPr="00911736">
        <w:rPr>
          <w:rFonts w:ascii="Times New Roman" w:hAnsi="Times New Roman"/>
          <w:noProof/>
          <w:sz w:val="24"/>
          <w:szCs w:val="24"/>
        </w:rPr>
        <w:t> </w:t>
      </w:r>
      <w:r w:rsidR="00911736" w:rsidRPr="00911736">
        <w:rPr>
          <w:rFonts w:ascii="Times New Roman" w:hAnsi="Times New Roman"/>
          <w:noProof/>
          <w:sz w:val="24"/>
          <w:szCs w:val="24"/>
        </w:rPr>
        <w:t> </w:t>
      </w:r>
      <w:r w:rsidR="00911736" w:rsidRPr="00911736">
        <w:rPr>
          <w:rFonts w:ascii="Times New Roman" w:hAnsi="Times New Roman"/>
          <w:noProof/>
          <w:sz w:val="24"/>
          <w:szCs w:val="24"/>
        </w:rPr>
        <w:t> </w:t>
      </w:r>
      <w:r w:rsidR="00911736" w:rsidRPr="00911736">
        <w:rPr>
          <w:rFonts w:ascii="Times New Roman" w:hAnsi="Times New Roman"/>
          <w:noProof/>
          <w:sz w:val="24"/>
          <w:szCs w:val="24"/>
        </w:rPr>
        <w:t> </w:t>
      </w:r>
      <w:r w:rsidR="00911736" w:rsidRPr="00911736">
        <w:rPr>
          <w:rFonts w:ascii="Times New Roman" w:hAnsi="Times New Roman"/>
          <w:noProof/>
          <w:sz w:val="24"/>
          <w:szCs w:val="24"/>
        </w:rPr>
        <w:t> </w:t>
      </w:r>
      <w:r w:rsidR="00911736" w:rsidRPr="00911736">
        <w:rPr>
          <w:rFonts w:ascii="Times New Roman" w:hAnsi="Times New Roman"/>
          <w:sz w:val="24"/>
          <w:szCs w:val="24"/>
        </w:rPr>
        <w:fldChar w:fldCharType="end"/>
      </w:r>
      <w:bookmarkEnd w:id="0"/>
    </w:p>
    <w:p w14:paraId="50DA9F92" w14:textId="77777777" w:rsidR="00E8296C" w:rsidRDefault="00E8296C" w:rsidP="00714873">
      <w:pPr>
        <w:rPr>
          <w:rFonts w:ascii="Times New Roman" w:hAnsi="Times New Roman"/>
          <w:b/>
          <w:sz w:val="24"/>
          <w:szCs w:val="24"/>
        </w:rPr>
      </w:pPr>
    </w:p>
    <w:p w14:paraId="6E28855E" w14:textId="77777777" w:rsidR="00911736" w:rsidRDefault="00911736" w:rsidP="00911736">
      <w:pPr>
        <w:tabs>
          <w:tab w:val="left" w:pos="1440"/>
        </w:tabs>
        <w:rPr>
          <w:rFonts w:ascii="Times New Roman" w:hAnsi="Times New Roman"/>
          <w:b/>
          <w:sz w:val="24"/>
          <w:szCs w:val="24"/>
        </w:rPr>
      </w:pPr>
      <w:r>
        <w:rPr>
          <w:rFonts w:ascii="Times New Roman" w:hAnsi="Times New Roman"/>
          <w:b/>
          <w:sz w:val="24"/>
          <w:szCs w:val="24"/>
        </w:rPr>
        <w:t xml:space="preserve">Date: </w:t>
      </w:r>
      <w:r>
        <w:rPr>
          <w:rFonts w:ascii="Times New Roman" w:hAnsi="Times New Roman"/>
          <w:b/>
          <w:sz w:val="24"/>
          <w:szCs w:val="24"/>
        </w:rPr>
        <w:tab/>
      </w:r>
      <w:r w:rsidRPr="00911736">
        <w:rPr>
          <w:rFonts w:ascii="Times New Roman" w:hAnsi="Times New Roman"/>
          <w:sz w:val="24"/>
          <w:szCs w:val="24"/>
        </w:rPr>
        <w:fldChar w:fldCharType="begin">
          <w:ffData>
            <w:name w:val="Text8"/>
            <w:enabled/>
            <w:calcOnExit w:val="0"/>
            <w:textInput/>
          </w:ffData>
        </w:fldChar>
      </w:r>
      <w:bookmarkStart w:id="1" w:name="Text8"/>
      <w:r w:rsidRPr="00911736">
        <w:rPr>
          <w:rFonts w:ascii="Times New Roman" w:hAnsi="Times New Roman"/>
          <w:sz w:val="24"/>
          <w:szCs w:val="24"/>
        </w:rPr>
        <w:instrText xml:space="preserve"> FORMTEXT </w:instrText>
      </w:r>
      <w:r w:rsidRPr="00911736">
        <w:rPr>
          <w:rFonts w:ascii="Times New Roman" w:hAnsi="Times New Roman"/>
          <w:sz w:val="24"/>
          <w:szCs w:val="24"/>
        </w:rPr>
      </w:r>
      <w:r w:rsidRPr="00911736">
        <w:rPr>
          <w:rFonts w:ascii="Times New Roman" w:hAnsi="Times New Roman"/>
          <w:sz w:val="24"/>
          <w:szCs w:val="24"/>
        </w:rPr>
        <w:fldChar w:fldCharType="separate"/>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sz w:val="24"/>
          <w:szCs w:val="24"/>
        </w:rPr>
        <w:fldChar w:fldCharType="end"/>
      </w:r>
      <w:bookmarkEnd w:id="1"/>
    </w:p>
    <w:p w14:paraId="2391657B" w14:textId="77777777" w:rsidR="00911736" w:rsidRDefault="00911736" w:rsidP="00911736">
      <w:pPr>
        <w:tabs>
          <w:tab w:val="left" w:pos="1440"/>
        </w:tabs>
        <w:rPr>
          <w:rFonts w:ascii="Times New Roman" w:hAnsi="Times New Roman"/>
          <w:b/>
          <w:sz w:val="24"/>
          <w:szCs w:val="24"/>
        </w:rPr>
      </w:pPr>
    </w:p>
    <w:p w14:paraId="1BEEDCC1" w14:textId="77777777" w:rsidR="00911736" w:rsidRDefault="00911736" w:rsidP="00911736">
      <w:pPr>
        <w:tabs>
          <w:tab w:val="left" w:pos="1440"/>
        </w:tabs>
        <w:rPr>
          <w:rFonts w:ascii="Times New Roman" w:hAnsi="Times New Roman"/>
          <w:b/>
          <w:sz w:val="24"/>
          <w:szCs w:val="24"/>
        </w:rPr>
      </w:pPr>
      <w:r>
        <w:rPr>
          <w:rFonts w:ascii="Times New Roman" w:hAnsi="Times New Roman"/>
          <w:b/>
          <w:sz w:val="24"/>
          <w:szCs w:val="24"/>
        </w:rPr>
        <w:t xml:space="preserve">Recipients: </w:t>
      </w:r>
      <w:r>
        <w:rPr>
          <w:rFonts w:ascii="Times New Roman" w:hAnsi="Times New Roman"/>
          <w:b/>
          <w:sz w:val="24"/>
          <w:szCs w:val="24"/>
        </w:rPr>
        <w:tab/>
      </w:r>
      <w:r w:rsidRPr="00911736">
        <w:rPr>
          <w:rFonts w:ascii="Times New Roman" w:hAnsi="Times New Roman"/>
          <w:sz w:val="24"/>
          <w:szCs w:val="24"/>
        </w:rPr>
        <w:fldChar w:fldCharType="begin">
          <w:ffData>
            <w:name w:val="Text1"/>
            <w:enabled/>
            <w:calcOnExit w:val="0"/>
            <w:textInput/>
          </w:ffData>
        </w:fldChar>
      </w:r>
      <w:bookmarkStart w:id="2" w:name="Text1"/>
      <w:r w:rsidRPr="00911736">
        <w:rPr>
          <w:rFonts w:ascii="Times New Roman" w:hAnsi="Times New Roman"/>
          <w:sz w:val="24"/>
          <w:szCs w:val="24"/>
        </w:rPr>
        <w:instrText xml:space="preserve"> FORMTEXT </w:instrText>
      </w:r>
      <w:r w:rsidRPr="00911736">
        <w:rPr>
          <w:rFonts w:ascii="Times New Roman" w:hAnsi="Times New Roman"/>
          <w:sz w:val="24"/>
          <w:szCs w:val="24"/>
        </w:rPr>
      </w:r>
      <w:r w:rsidRPr="00911736">
        <w:rPr>
          <w:rFonts w:ascii="Times New Roman" w:hAnsi="Times New Roman"/>
          <w:sz w:val="24"/>
          <w:szCs w:val="24"/>
        </w:rPr>
        <w:fldChar w:fldCharType="separate"/>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sz w:val="24"/>
          <w:szCs w:val="24"/>
        </w:rPr>
        <w:fldChar w:fldCharType="end"/>
      </w:r>
      <w:bookmarkEnd w:id="2"/>
    </w:p>
    <w:p w14:paraId="35978D03" w14:textId="77777777" w:rsidR="00911736" w:rsidRPr="00911736" w:rsidRDefault="00911736" w:rsidP="00911736">
      <w:pPr>
        <w:tabs>
          <w:tab w:val="left" w:pos="1440"/>
        </w:tabs>
        <w:rPr>
          <w:rFonts w:ascii="Times New Roman" w:hAnsi="Times New Roman"/>
          <w:sz w:val="24"/>
          <w:szCs w:val="24"/>
        </w:rPr>
      </w:pPr>
      <w:r>
        <w:rPr>
          <w:rFonts w:ascii="Times New Roman" w:hAnsi="Times New Roman"/>
          <w:b/>
          <w:sz w:val="24"/>
          <w:szCs w:val="24"/>
        </w:rPr>
        <w:tab/>
      </w:r>
      <w:r w:rsidRPr="00911736">
        <w:rPr>
          <w:rFonts w:ascii="Times New Roman" w:hAnsi="Times New Roman"/>
          <w:sz w:val="24"/>
          <w:szCs w:val="24"/>
        </w:rPr>
        <w:fldChar w:fldCharType="begin">
          <w:ffData>
            <w:name w:val="Text2"/>
            <w:enabled/>
            <w:calcOnExit w:val="0"/>
            <w:textInput/>
          </w:ffData>
        </w:fldChar>
      </w:r>
      <w:bookmarkStart w:id="3" w:name="Text2"/>
      <w:r w:rsidRPr="00911736">
        <w:rPr>
          <w:rFonts w:ascii="Times New Roman" w:hAnsi="Times New Roman"/>
          <w:sz w:val="24"/>
          <w:szCs w:val="24"/>
        </w:rPr>
        <w:instrText xml:space="preserve"> FORMTEXT </w:instrText>
      </w:r>
      <w:r w:rsidRPr="00911736">
        <w:rPr>
          <w:rFonts w:ascii="Times New Roman" w:hAnsi="Times New Roman"/>
          <w:sz w:val="24"/>
          <w:szCs w:val="24"/>
        </w:rPr>
      </w:r>
      <w:r w:rsidRPr="00911736">
        <w:rPr>
          <w:rFonts w:ascii="Times New Roman" w:hAnsi="Times New Roman"/>
          <w:sz w:val="24"/>
          <w:szCs w:val="24"/>
        </w:rPr>
        <w:fldChar w:fldCharType="separate"/>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sz w:val="24"/>
          <w:szCs w:val="24"/>
        </w:rPr>
        <w:fldChar w:fldCharType="end"/>
      </w:r>
      <w:bookmarkEnd w:id="3"/>
    </w:p>
    <w:p w14:paraId="12098F13" w14:textId="77777777" w:rsidR="00911736" w:rsidRPr="00911736" w:rsidRDefault="00911736" w:rsidP="00911736">
      <w:pPr>
        <w:tabs>
          <w:tab w:val="left" w:pos="1440"/>
        </w:tabs>
        <w:rPr>
          <w:rFonts w:ascii="Times New Roman" w:hAnsi="Times New Roman"/>
          <w:sz w:val="24"/>
          <w:szCs w:val="24"/>
        </w:rPr>
      </w:pPr>
      <w:r>
        <w:rPr>
          <w:rFonts w:ascii="Times New Roman" w:hAnsi="Times New Roman"/>
          <w:b/>
          <w:sz w:val="24"/>
          <w:szCs w:val="24"/>
        </w:rPr>
        <w:tab/>
      </w:r>
      <w:r w:rsidRPr="00911736">
        <w:rPr>
          <w:rFonts w:ascii="Times New Roman" w:hAnsi="Times New Roman"/>
          <w:sz w:val="24"/>
          <w:szCs w:val="24"/>
        </w:rPr>
        <w:fldChar w:fldCharType="begin">
          <w:ffData>
            <w:name w:val="Text3"/>
            <w:enabled/>
            <w:calcOnExit w:val="0"/>
            <w:textInput/>
          </w:ffData>
        </w:fldChar>
      </w:r>
      <w:bookmarkStart w:id="4" w:name="Text3"/>
      <w:r w:rsidRPr="00911736">
        <w:rPr>
          <w:rFonts w:ascii="Times New Roman" w:hAnsi="Times New Roman"/>
          <w:sz w:val="24"/>
          <w:szCs w:val="24"/>
        </w:rPr>
        <w:instrText xml:space="preserve"> FORMTEXT </w:instrText>
      </w:r>
      <w:r w:rsidRPr="00911736">
        <w:rPr>
          <w:rFonts w:ascii="Times New Roman" w:hAnsi="Times New Roman"/>
          <w:sz w:val="24"/>
          <w:szCs w:val="24"/>
        </w:rPr>
      </w:r>
      <w:r w:rsidRPr="00911736">
        <w:rPr>
          <w:rFonts w:ascii="Times New Roman" w:hAnsi="Times New Roman"/>
          <w:sz w:val="24"/>
          <w:szCs w:val="24"/>
        </w:rPr>
        <w:fldChar w:fldCharType="separate"/>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sz w:val="24"/>
          <w:szCs w:val="24"/>
        </w:rPr>
        <w:fldChar w:fldCharType="end"/>
      </w:r>
      <w:bookmarkEnd w:id="4"/>
    </w:p>
    <w:p w14:paraId="13C27D5C" w14:textId="77777777" w:rsidR="00911736" w:rsidRDefault="00911736" w:rsidP="00911736">
      <w:pPr>
        <w:tabs>
          <w:tab w:val="left" w:pos="1440"/>
        </w:tabs>
        <w:rPr>
          <w:rFonts w:ascii="Times New Roman" w:hAnsi="Times New Roman"/>
          <w:b/>
          <w:sz w:val="24"/>
          <w:szCs w:val="24"/>
        </w:rPr>
      </w:pPr>
    </w:p>
    <w:p w14:paraId="274FE167" w14:textId="77777777" w:rsidR="00911736" w:rsidRDefault="00911736" w:rsidP="00911736">
      <w:pPr>
        <w:tabs>
          <w:tab w:val="left" w:pos="1440"/>
        </w:tabs>
        <w:rPr>
          <w:rFonts w:ascii="Times New Roman" w:hAnsi="Times New Roman"/>
          <w:b/>
          <w:sz w:val="24"/>
          <w:szCs w:val="24"/>
        </w:rPr>
      </w:pPr>
      <w:r>
        <w:rPr>
          <w:rFonts w:ascii="Times New Roman" w:hAnsi="Times New Roman"/>
          <w:b/>
          <w:sz w:val="24"/>
          <w:szCs w:val="24"/>
        </w:rPr>
        <w:t>Reviewers:</w:t>
      </w:r>
      <w:r>
        <w:rPr>
          <w:rFonts w:ascii="Times New Roman" w:hAnsi="Times New Roman"/>
          <w:b/>
          <w:sz w:val="24"/>
          <w:szCs w:val="24"/>
        </w:rPr>
        <w:tab/>
      </w:r>
      <w:r w:rsidRPr="00911736">
        <w:rPr>
          <w:rFonts w:ascii="Times New Roman" w:hAnsi="Times New Roman"/>
          <w:sz w:val="24"/>
          <w:szCs w:val="24"/>
        </w:rPr>
        <w:fldChar w:fldCharType="begin">
          <w:ffData>
            <w:name w:val="Text4"/>
            <w:enabled/>
            <w:calcOnExit w:val="0"/>
            <w:textInput/>
          </w:ffData>
        </w:fldChar>
      </w:r>
      <w:bookmarkStart w:id="5" w:name="Text4"/>
      <w:r w:rsidRPr="00911736">
        <w:rPr>
          <w:rFonts w:ascii="Times New Roman" w:hAnsi="Times New Roman"/>
          <w:sz w:val="24"/>
          <w:szCs w:val="24"/>
        </w:rPr>
        <w:instrText xml:space="preserve"> FORMTEXT </w:instrText>
      </w:r>
      <w:r w:rsidRPr="00911736">
        <w:rPr>
          <w:rFonts w:ascii="Times New Roman" w:hAnsi="Times New Roman"/>
          <w:sz w:val="24"/>
          <w:szCs w:val="24"/>
        </w:rPr>
      </w:r>
      <w:r w:rsidRPr="00911736">
        <w:rPr>
          <w:rFonts w:ascii="Times New Roman" w:hAnsi="Times New Roman"/>
          <w:sz w:val="24"/>
          <w:szCs w:val="24"/>
        </w:rPr>
        <w:fldChar w:fldCharType="separate"/>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sz w:val="24"/>
          <w:szCs w:val="24"/>
        </w:rPr>
        <w:fldChar w:fldCharType="end"/>
      </w:r>
      <w:bookmarkEnd w:id="5"/>
    </w:p>
    <w:p w14:paraId="3E8701FD" w14:textId="77777777" w:rsidR="00911736" w:rsidRPr="00911736" w:rsidRDefault="00911736" w:rsidP="00911736">
      <w:pPr>
        <w:tabs>
          <w:tab w:val="left" w:pos="1440"/>
        </w:tabs>
        <w:rPr>
          <w:rFonts w:ascii="Times New Roman" w:hAnsi="Times New Roman"/>
          <w:sz w:val="24"/>
          <w:szCs w:val="24"/>
        </w:rPr>
      </w:pPr>
      <w:r>
        <w:rPr>
          <w:rFonts w:ascii="Times New Roman" w:hAnsi="Times New Roman"/>
          <w:b/>
          <w:sz w:val="24"/>
          <w:szCs w:val="24"/>
        </w:rPr>
        <w:tab/>
      </w:r>
      <w:r w:rsidRPr="00911736">
        <w:rPr>
          <w:rFonts w:ascii="Times New Roman" w:hAnsi="Times New Roman"/>
          <w:sz w:val="24"/>
          <w:szCs w:val="24"/>
        </w:rPr>
        <w:fldChar w:fldCharType="begin">
          <w:ffData>
            <w:name w:val="Text5"/>
            <w:enabled/>
            <w:calcOnExit w:val="0"/>
            <w:textInput/>
          </w:ffData>
        </w:fldChar>
      </w:r>
      <w:bookmarkStart w:id="6" w:name="Text5"/>
      <w:r w:rsidRPr="00911736">
        <w:rPr>
          <w:rFonts w:ascii="Times New Roman" w:hAnsi="Times New Roman"/>
          <w:sz w:val="24"/>
          <w:szCs w:val="24"/>
        </w:rPr>
        <w:instrText xml:space="preserve"> FORMTEXT </w:instrText>
      </w:r>
      <w:r w:rsidRPr="00911736">
        <w:rPr>
          <w:rFonts w:ascii="Times New Roman" w:hAnsi="Times New Roman"/>
          <w:sz w:val="24"/>
          <w:szCs w:val="24"/>
        </w:rPr>
      </w:r>
      <w:r w:rsidRPr="00911736">
        <w:rPr>
          <w:rFonts w:ascii="Times New Roman" w:hAnsi="Times New Roman"/>
          <w:sz w:val="24"/>
          <w:szCs w:val="24"/>
        </w:rPr>
        <w:fldChar w:fldCharType="separate"/>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sz w:val="24"/>
          <w:szCs w:val="24"/>
        </w:rPr>
        <w:fldChar w:fldCharType="end"/>
      </w:r>
      <w:bookmarkEnd w:id="6"/>
    </w:p>
    <w:p w14:paraId="5C640B05" w14:textId="77777777" w:rsidR="00911736" w:rsidRPr="00911736" w:rsidRDefault="00911736" w:rsidP="00911736">
      <w:pPr>
        <w:tabs>
          <w:tab w:val="left" w:pos="1440"/>
        </w:tabs>
        <w:rPr>
          <w:rFonts w:ascii="Times New Roman" w:hAnsi="Times New Roman"/>
          <w:sz w:val="24"/>
          <w:szCs w:val="24"/>
        </w:rPr>
      </w:pPr>
      <w:r>
        <w:rPr>
          <w:rFonts w:ascii="Times New Roman" w:hAnsi="Times New Roman"/>
          <w:b/>
          <w:sz w:val="24"/>
          <w:szCs w:val="24"/>
        </w:rPr>
        <w:tab/>
      </w:r>
      <w:r w:rsidRPr="00911736">
        <w:rPr>
          <w:rFonts w:ascii="Times New Roman" w:hAnsi="Times New Roman"/>
          <w:sz w:val="24"/>
          <w:szCs w:val="24"/>
        </w:rPr>
        <w:fldChar w:fldCharType="begin">
          <w:ffData>
            <w:name w:val="Text6"/>
            <w:enabled/>
            <w:calcOnExit w:val="0"/>
            <w:textInput/>
          </w:ffData>
        </w:fldChar>
      </w:r>
      <w:bookmarkStart w:id="7" w:name="Text6"/>
      <w:r w:rsidRPr="00911736">
        <w:rPr>
          <w:rFonts w:ascii="Times New Roman" w:hAnsi="Times New Roman"/>
          <w:sz w:val="24"/>
          <w:szCs w:val="24"/>
        </w:rPr>
        <w:instrText xml:space="preserve"> FORMTEXT </w:instrText>
      </w:r>
      <w:r w:rsidRPr="00911736">
        <w:rPr>
          <w:rFonts w:ascii="Times New Roman" w:hAnsi="Times New Roman"/>
          <w:sz w:val="24"/>
          <w:szCs w:val="24"/>
        </w:rPr>
      </w:r>
      <w:r w:rsidRPr="00911736">
        <w:rPr>
          <w:rFonts w:ascii="Times New Roman" w:hAnsi="Times New Roman"/>
          <w:sz w:val="24"/>
          <w:szCs w:val="24"/>
        </w:rPr>
        <w:fldChar w:fldCharType="separate"/>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sz w:val="24"/>
          <w:szCs w:val="24"/>
        </w:rPr>
        <w:fldChar w:fldCharType="end"/>
      </w:r>
      <w:bookmarkEnd w:id="7"/>
    </w:p>
    <w:p w14:paraId="05079CEE" w14:textId="77777777" w:rsidR="00911736" w:rsidRDefault="00911736" w:rsidP="00911736">
      <w:pPr>
        <w:tabs>
          <w:tab w:val="left" w:pos="1440"/>
        </w:tabs>
        <w:rPr>
          <w:rFonts w:ascii="Times New Roman" w:hAnsi="Times New Roman"/>
          <w:b/>
          <w:sz w:val="24"/>
          <w:szCs w:val="24"/>
        </w:rPr>
      </w:pPr>
    </w:p>
    <w:p w14:paraId="101C0F56" w14:textId="77777777" w:rsidR="003D3E3E" w:rsidRDefault="003D3E3E" w:rsidP="00E92B27">
      <w:pPr>
        <w:widowControl w:val="0"/>
        <w:autoSpaceDE w:val="0"/>
        <w:autoSpaceDN w:val="0"/>
        <w:adjustRightInd w:val="0"/>
        <w:ind w:right="274"/>
        <w:rPr>
          <w:rFonts w:ascii="Times New Roman" w:hAnsi="Times New Roman"/>
          <w:i/>
          <w:sz w:val="20"/>
          <w:szCs w:val="20"/>
        </w:rPr>
      </w:pPr>
    </w:p>
    <w:p w14:paraId="1F85048D" w14:textId="77777777" w:rsidR="00911736" w:rsidRDefault="00911736" w:rsidP="00FB1DE3">
      <w:pPr>
        <w:rPr>
          <w:rFonts w:ascii="Times New Roman" w:hAnsi="Times New Roman"/>
          <w:b/>
          <w:sz w:val="24"/>
          <w:szCs w:val="24"/>
        </w:rPr>
      </w:pPr>
      <w:r>
        <w:rPr>
          <w:rFonts w:ascii="Times New Roman" w:hAnsi="Times New Roman"/>
          <w:b/>
          <w:sz w:val="24"/>
          <w:szCs w:val="24"/>
        </w:rPr>
        <w:t xml:space="preserve">Purpose: </w:t>
      </w:r>
      <w:r>
        <w:rPr>
          <w:rFonts w:ascii="Times New Roman" w:hAnsi="Times New Roman"/>
          <w:b/>
          <w:sz w:val="24"/>
          <w:szCs w:val="24"/>
        </w:rPr>
        <w:tab/>
      </w:r>
    </w:p>
    <w:p w14:paraId="4D0C5270" w14:textId="77777777" w:rsidR="00911736" w:rsidRPr="00911736" w:rsidRDefault="00911736" w:rsidP="00FB1DE3">
      <w:pPr>
        <w:rPr>
          <w:rFonts w:ascii="Times New Roman" w:hAnsi="Times New Roman"/>
          <w:sz w:val="24"/>
          <w:szCs w:val="24"/>
        </w:rPr>
      </w:pPr>
      <w:r w:rsidRPr="00911736">
        <w:rPr>
          <w:rFonts w:ascii="Times New Roman" w:hAnsi="Times New Roman"/>
          <w:sz w:val="24"/>
          <w:szCs w:val="24"/>
        </w:rPr>
        <w:fldChar w:fldCharType="begin">
          <w:ffData>
            <w:name w:val="Text9"/>
            <w:enabled/>
            <w:calcOnExit w:val="0"/>
            <w:textInput/>
          </w:ffData>
        </w:fldChar>
      </w:r>
      <w:bookmarkStart w:id="8" w:name="Text9"/>
      <w:r w:rsidRPr="00911736">
        <w:rPr>
          <w:rFonts w:ascii="Times New Roman" w:hAnsi="Times New Roman"/>
          <w:sz w:val="24"/>
          <w:szCs w:val="24"/>
        </w:rPr>
        <w:instrText xml:space="preserve"> FORMTEXT </w:instrText>
      </w:r>
      <w:r w:rsidRPr="00911736">
        <w:rPr>
          <w:rFonts w:ascii="Times New Roman" w:hAnsi="Times New Roman"/>
          <w:sz w:val="24"/>
          <w:szCs w:val="24"/>
        </w:rPr>
      </w:r>
      <w:r w:rsidRPr="00911736">
        <w:rPr>
          <w:rFonts w:ascii="Times New Roman" w:hAnsi="Times New Roman"/>
          <w:sz w:val="24"/>
          <w:szCs w:val="24"/>
        </w:rPr>
        <w:fldChar w:fldCharType="separate"/>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sz w:val="24"/>
          <w:szCs w:val="24"/>
        </w:rPr>
        <w:fldChar w:fldCharType="end"/>
      </w:r>
      <w:bookmarkEnd w:id="8"/>
    </w:p>
    <w:p w14:paraId="6CC37BE2" w14:textId="77777777" w:rsidR="00911736" w:rsidRDefault="00911736" w:rsidP="00FB1DE3">
      <w:pPr>
        <w:rPr>
          <w:rFonts w:ascii="Times New Roman" w:hAnsi="Times New Roman"/>
          <w:b/>
          <w:sz w:val="24"/>
          <w:szCs w:val="24"/>
        </w:rPr>
      </w:pPr>
    </w:p>
    <w:p w14:paraId="22748E35" w14:textId="77777777" w:rsidR="00911736" w:rsidRDefault="00911736" w:rsidP="00FB1DE3">
      <w:pPr>
        <w:rPr>
          <w:rFonts w:ascii="Times New Roman" w:hAnsi="Times New Roman"/>
          <w:b/>
          <w:sz w:val="24"/>
          <w:szCs w:val="24"/>
        </w:rPr>
      </w:pPr>
      <w:r>
        <w:rPr>
          <w:rFonts w:ascii="Times New Roman" w:hAnsi="Times New Roman"/>
          <w:b/>
          <w:sz w:val="24"/>
          <w:szCs w:val="24"/>
        </w:rPr>
        <w:t xml:space="preserve">Method: </w:t>
      </w:r>
    </w:p>
    <w:p w14:paraId="6C803987" w14:textId="77777777" w:rsidR="00911736" w:rsidRPr="00911736" w:rsidRDefault="00911736" w:rsidP="00FB1DE3">
      <w:pPr>
        <w:rPr>
          <w:rFonts w:ascii="Times New Roman" w:hAnsi="Times New Roman"/>
          <w:sz w:val="24"/>
          <w:szCs w:val="24"/>
        </w:rPr>
      </w:pPr>
      <w:r w:rsidRPr="00911736">
        <w:rPr>
          <w:rFonts w:ascii="Times New Roman" w:hAnsi="Times New Roman"/>
          <w:sz w:val="24"/>
          <w:szCs w:val="24"/>
        </w:rPr>
        <w:fldChar w:fldCharType="begin">
          <w:ffData>
            <w:name w:val="Text10"/>
            <w:enabled/>
            <w:calcOnExit w:val="0"/>
            <w:textInput/>
          </w:ffData>
        </w:fldChar>
      </w:r>
      <w:bookmarkStart w:id="9" w:name="Text10"/>
      <w:r w:rsidRPr="00911736">
        <w:rPr>
          <w:rFonts w:ascii="Times New Roman" w:hAnsi="Times New Roman"/>
          <w:sz w:val="24"/>
          <w:szCs w:val="24"/>
        </w:rPr>
        <w:instrText xml:space="preserve"> FORMTEXT </w:instrText>
      </w:r>
      <w:r w:rsidRPr="00911736">
        <w:rPr>
          <w:rFonts w:ascii="Times New Roman" w:hAnsi="Times New Roman"/>
          <w:sz w:val="24"/>
          <w:szCs w:val="24"/>
        </w:rPr>
      </w:r>
      <w:r w:rsidRPr="00911736">
        <w:rPr>
          <w:rFonts w:ascii="Times New Roman" w:hAnsi="Times New Roman"/>
          <w:sz w:val="24"/>
          <w:szCs w:val="24"/>
        </w:rPr>
        <w:fldChar w:fldCharType="separate"/>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sz w:val="24"/>
          <w:szCs w:val="24"/>
        </w:rPr>
        <w:fldChar w:fldCharType="end"/>
      </w:r>
      <w:bookmarkEnd w:id="9"/>
    </w:p>
    <w:p w14:paraId="0E2BEBAE" w14:textId="77777777" w:rsidR="00911736" w:rsidRDefault="00911736" w:rsidP="00FB1DE3">
      <w:pPr>
        <w:rPr>
          <w:rFonts w:ascii="Times New Roman" w:hAnsi="Times New Roman"/>
          <w:b/>
          <w:sz w:val="24"/>
          <w:szCs w:val="24"/>
        </w:rPr>
      </w:pPr>
    </w:p>
    <w:p w14:paraId="45FD1A99" w14:textId="77777777" w:rsidR="00911736" w:rsidRDefault="00911736" w:rsidP="00FB1DE3">
      <w:pPr>
        <w:rPr>
          <w:rFonts w:ascii="Times New Roman" w:hAnsi="Times New Roman"/>
          <w:b/>
          <w:sz w:val="24"/>
          <w:szCs w:val="24"/>
        </w:rPr>
      </w:pPr>
      <w:r>
        <w:rPr>
          <w:rFonts w:ascii="Times New Roman" w:hAnsi="Times New Roman"/>
          <w:b/>
          <w:sz w:val="24"/>
          <w:szCs w:val="24"/>
        </w:rPr>
        <w:t>Summary:</w:t>
      </w:r>
    </w:p>
    <w:p w14:paraId="19F235C1" w14:textId="77777777" w:rsidR="00911736" w:rsidRDefault="00911736" w:rsidP="00FB1DE3">
      <w:pPr>
        <w:rPr>
          <w:rFonts w:ascii="Times New Roman" w:hAnsi="Times New Roman"/>
          <w:sz w:val="24"/>
          <w:szCs w:val="24"/>
        </w:rPr>
      </w:pPr>
      <w:r w:rsidRPr="00911736">
        <w:rPr>
          <w:rFonts w:ascii="Times New Roman" w:hAnsi="Times New Roman"/>
          <w:sz w:val="24"/>
          <w:szCs w:val="24"/>
        </w:rPr>
        <w:fldChar w:fldCharType="begin">
          <w:ffData>
            <w:name w:val="Text11"/>
            <w:enabled/>
            <w:calcOnExit w:val="0"/>
            <w:textInput/>
          </w:ffData>
        </w:fldChar>
      </w:r>
      <w:bookmarkStart w:id="10" w:name="Text11"/>
      <w:r w:rsidRPr="00911736">
        <w:rPr>
          <w:rFonts w:ascii="Times New Roman" w:hAnsi="Times New Roman"/>
          <w:sz w:val="24"/>
          <w:szCs w:val="24"/>
        </w:rPr>
        <w:instrText xml:space="preserve"> FORMTEXT </w:instrText>
      </w:r>
      <w:r w:rsidRPr="00911736">
        <w:rPr>
          <w:rFonts w:ascii="Times New Roman" w:hAnsi="Times New Roman"/>
          <w:sz w:val="24"/>
          <w:szCs w:val="24"/>
        </w:rPr>
      </w:r>
      <w:r w:rsidRPr="00911736">
        <w:rPr>
          <w:rFonts w:ascii="Times New Roman" w:hAnsi="Times New Roman"/>
          <w:sz w:val="24"/>
          <w:szCs w:val="24"/>
        </w:rPr>
        <w:fldChar w:fldCharType="separate"/>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noProof/>
          <w:sz w:val="24"/>
          <w:szCs w:val="24"/>
        </w:rPr>
        <w:t> </w:t>
      </w:r>
      <w:r w:rsidRPr="00911736">
        <w:rPr>
          <w:rFonts w:ascii="Times New Roman" w:hAnsi="Times New Roman"/>
          <w:sz w:val="24"/>
          <w:szCs w:val="24"/>
        </w:rPr>
        <w:fldChar w:fldCharType="end"/>
      </w:r>
      <w:bookmarkEnd w:id="10"/>
    </w:p>
    <w:p w14:paraId="7C04DC3D" w14:textId="77777777" w:rsidR="00911736" w:rsidRDefault="00911736" w:rsidP="00FB1DE3">
      <w:pPr>
        <w:rPr>
          <w:rFonts w:ascii="Times New Roman" w:hAnsi="Times New Roman"/>
          <w:sz w:val="24"/>
          <w:szCs w:val="24"/>
        </w:rPr>
      </w:pPr>
    </w:p>
    <w:p w14:paraId="61821A07" w14:textId="77777777" w:rsidR="00911736" w:rsidRDefault="00911736">
      <w:pPr>
        <w:rPr>
          <w:rFonts w:ascii="Times New Roman" w:hAnsi="Times New Roman"/>
          <w:sz w:val="24"/>
          <w:szCs w:val="24"/>
        </w:rPr>
      </w:pPr>
      <w:r>
        <w:rPr>
          <w:rFonts w:ascii="Times New Roman" w:hAnsi="Times New Roman"/>
          <w:sz w:val="24"/>
          <w:szCs w:val="24"/>
        </w:rPr>
        <w:br w:type="page"/>
      </w:r>
    </w:p>
    <w:p w14:paraId="572D60C6" w14:textId="77777777" w:rsidR="008C2112" w:rsidRPr="00911736" w:rsidRDefault="008C2112" w:rsidP="00FB1DE3">
      <w:pPr>
        <w:rPr>
          <w:rFonts w:ascii="Times New Roman" w:hAnsi="Times New Roman"/>
          <w:sz w:val="24"/>
          <w:szCs w:val="24"/>
        </w:rPr>
        <w:sectPr w:rsidR="008C2112" w:rsidRPr="00911736" w:rsidSect="00FB1DE3">
          <w:headerReference w:type="even" r:id="rId8"/>
          <w:headerReference w:type="default" r:id="rId9"/>
          <w:footerReference w:type="default" r:id="rId10"/>
          <w:pgSz w:w="12240" w:h="15840" w:code="5"/>
          <w:pgMar w:top="720" w:right="720" w:bottom="806" w:left="720" w:header="720" w:footer="720" w:gutter="0"/>
          <w:cols w:space="720"/>
          <w:titlePg/>
          <w:docGrid w:linePitch="360"/>
        </w:sectPr>
      </w:pPr>
    </w:p>
    <w:p w14:paraId="02E66ACB" w14:textId="77777777" w:rsidR="00EF1146" w:rsidRPr="003B41BD" w:rsidRDefault="00EF1146" w:rsidP="00EF1146">
      <w:pPr>
        <w:spacing w:after="120"/>
        <w:rPr>
          <w:rFonts w:ascii="Times New Roman" w:hAnsi="Times New Roman"/>
          <w:sz w:val="24"/>
          <w:szCs w:val="24"/>
        </w:rPr>
      </w:pP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5387"/>
        <w:gridCol w:w="8640"/>
      </w:tblGrid>
      <w:tr w:rsidR="007C2E23" w:rsidRPr="00DB20DB" w14:paraId="59459C3A" w14:textId="77777777" w:rsidTr="000456C8">
        <w:trPr>
          <w:trHeight w:val="484"/>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5C9B9F92" w14:textId="77777777" w:rsidR="007C2E23" w:rsidRPr="00DB20DB" w:rsidRDefault="00A20B02" w:rsidP="00C037BF">
            <w:pPr>
              <w:jc w:val="center"/>
              <w:rPr>
                <w:rFonts w:ascii="Times New Roman" w:eastAsia="Times New Roman" w:hAnsi="Times New Roman"/>
                <w:b/>
                <w:bCs/>
                <w:sz w:val="24"/>
                <w:szCs w:val="24"/>
              </w:rPr>
            </w:pPr>
            <w:r w:rsidRPr="00DB20DB">
              <w:rPr>
                <w:rFonts w:ascii="Times New Roman" w:eastAsia="Times New Roman" w:hAnsi="Times New Roman"/>
                <w:b/>
                <w:bCs/>
                <w:sz w:val="24"/>
                <w:szCs w:val="24"/>
              </w:rPr>
              <w:t>Staffing</w:t>
            </w:r>
          </w:p>
        </w:tc>
      </w:tr>
      <w:tr w:rsidR="00703F2B" w:rsidRPr="00911736" w14:paraId="45F1B271" w14:textId="77777777" w:rsidTr="00E74FBC">
        <w:trPr>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3417E42" w14:textId="77777777" w:rsidR="00631D91" w:rsidRPr="00631D91" w:rsidRDefault="009E0F3F" w:rsidP="00631D91">
            <w:pPr>
              <w:pStyle w:val="ListParagraph"/>
              <w:numPr>
                <w:ilvl w:val="0"/>
                <w:numId w:val="20"/>
              </w:numPr>
              <w:spacing w:after="0"/>
              <w:rPr>
                <w:bCs/>
              </w:rPr>
            </w:pPr>
            <w:r w:rsidRPr="00911736">
              <w:rPr>
                <w:rFonts w:ascii="Times New Roman" w:eastAsia="Times New Roman" w:hAnsi="Times New Roman"/>
                <w:bCs/>
                <w:sz w:val="24"/>
                <w:szCs w:val="24"/>
                <w:u w:val="single"/>
              </w:rPr>
              <w:t>Caseload s</w:t>
            </w:r>
            <w:r w:rsidR="00A20B02" w:rsidRPr="00911736">
              <w:rPr>
                <w:rFonts w:ascii="Times New Roman" w:eastAsia="Times New Roman" w:hAnsi="Times New Roman"/>
                <w:bCs/>
                <w:sz w:val="24"/>
                <w:szCs w:val="24"/>
                <w:u w:val="single"/>
              </w:rPr>
              <w:t>ize</w:t>
            </w:r>
            <w:r w:rsidR="00A20B02" w:rsidRPr="00911736">
              <w:rPr>
                <w:rFonts w:ascii="Times New Roman" w:eastAsia="Times New Roman" w:hAnsi="Times New Roman"/>
                <w:bCs/>
                <w:sz w:val="24"/>
                <w:szCs w:val="24"/>
              </w:rPr>
              <w:t>:</w:t>
            </w:r>
            <w:r w:rsidR="00DB20DB" w:rsidRPr="00911736">
              <w:rPr>
                <w:rFonts w:ascii="Times New Roman" w:eastAsia="Times New Roman" w:hAnsi="Times New Roman"/>
                <w:bCs/>
                <w:sz w:val="24"/>
                <w:szCs w:val="24"/>
              </w:rPr>
              <w:t xml:space="preserve">  </w:t>
            </w:r>
            <w:r w:rsidR="00631D91" w:rsidRPr="00BD11CD">
              <w:rPr>
                <w:rFonts w:ascii="Times New Roman" w:hAnsi="Times New Roman"/>
                <w:bCs/>
              </w:rPr>
              <w:t>IPS specialists have individual caseloads comprised of young adults with employment and/or education goals. The maximum caseload for a full-time IPS specialist is 20. The same standard holds for an IPS specialist who provides help only for education. (Maximum caseload size prorated for part-time IPS specialists.)</w:t>
            </w:r>
            <w:r w:rsidR="00631D91" w:rsidRPr="00631D91">
              <w:rPr>
                <w:bCs/>
              </w:rPr>
              <w:t xml:space="preserve"> </w:t>
            </w:r>
          </w:p>
          <w:p w14:paraId="5E873509" w14:textId="52956A30" w:rsidR="007C2E23" w:rsidRPr="006A7B93" w:rsidRDefault="007C2E23" w:rsidP="006A7B93">
            <w:pPr>
              <w:rPr>
                <w:rFonts w:ascii="Times New Roman" w:eastAsia="Times New Roman" w:hAnsi="Times New Roman"/>
                <w:bCs/>
                <w:sz w:val="24"/>
                <w:szCs w:val="24"/>
              </w:rPr>
            </w:pP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40A7D8E" w14:textId="77777777" w:rsidR="007C2E23" w:rsidRPr="00911736" w:rsidRDefault="007C2E23" w:rsidP="00A03E26">
            <w:pPr>
              <w:pStyle w:val="ListParagraph"/>
              <w:spacing w:after="0" w:line="240" w:lineRule="auto"/>
              <w:ind w:left="971"/>
              <w:rPr>
                <w:rFonts w:ascii="Times New Roman" w:eastAsia="Times New Roman" w:hAnsi="Times New Roman"/>
                <w:b/>
                <w:bCs/>
                <w:sz w:val="24"/>
                <w:szCs w:val="24"/>
              </w:rPr>
            </w:pPr>
            <w:r w:rsidRPr="00911736">
              <w:rPr>
                <w:rFonts w:ascii="Times New Roman" w:eastAsia="Times New Roman" w:hAnsi="Times New Roman"/>
                <w:b/>
                <w:bCs/>
                <w:sz w:val="24"/>
                <w:szCs w:val="24"/>
              </w:rPr>
              <w:t>IPS specialist</w:t>
            </w:r>
            <w:r w:rsidR="00595E85" w:rsidRPr="00911736">
              <w:rPr>
                <w:rFonts w:ascii="Times New Roman" w:eastAsia="Times New Roman" w:hAnsi="Times New Roman"/>
                <w:b/>
                <w:bCs/>
                <w:sz w:val="24"/>
                <w:szCs w:val="24"/>
              </w:rPr>
              <w:t xml:space="preserve"> caseload</w:t>
            </w:r>
            <w:r w:rsidR="00A20B02" w:rsidRPr="00911736">
              <w:rPr>
                <w:rFonts w:ascii="Times New Roman" w:eastAsia="Times New Roman" w:hAnsi="Times New Roman"/>
                <w:b/>
                <w:bCs/>
                <w:sz w:val="24"/>
                <w:szCs w:val="24"/>
              </w:rPr>
              <w:t>:</w:t>
            </w:r>
          </w:p>
          <w:p w14:paraId="5796EB37" w14:textId="77777777" w:rsidR="003E2B80" w:rsidRDefault="00631D91" w:rsidP="00631D91">
            <w:pPr>
              <w:pStyle w:val="ListParagraph"/>
              <w:spacing w:after="0"/>
              <w:ind w:left="1440"/>
              <w:rPr>
                <w:rFonts w:ascii="Times New Roman" w:eastAsia="Times New Roman" w:hAnsi="Times New Roman"/>
                <w:bCs/>
                <w:sz w:val="24"/>
                <w:szCs w:val="24"/>
              </w:rPr>
            </w:pPr>
            <w:r w:rsidRPr="00631D91">
              <w:rPr>
                <w:rFonts w:ascii="Times New Roman" w:eastAsia="Times New Roman" w:hAnsi="Times New Roman"/>
                <w:bCs/>
                <w:sz w:val="24"/>
                <w:szCs w:val="24"/>
              </w:rPr>
              <w:t xml:space="preserve">1 = 41 or more </w:t>
            </w:r>
          </w:p>
          <w:p w14:paraId="0B3AD6BE" w14:textId="7F00AA6C" w:rsidR="00631D91" w:rsidRPr="00631D91" w:rsidRDefault="00631D91" w:rsidP="00631D91">
            <w:pPr>
              <w:pStyle w:val="ListParagraph"/>
              <w:spacing w:after="0"/>
              <w:ind w:left="1440"/>
              <w:rPr>
                <w:rFonts w:ascii="Times New Roman" w:eastAsia="Times New Roman" w:hAnsi="Times New Roman"/>
                <w:bCs/>
                <w:sz w:val="24"/>
                <w:szCs w:val="24"/>
              </w:rPr>
            </w:pPr>
            <w:r w:rsidRPr="00631D91">
              <w:rPr>
                <w:rFonts w:ascii="Times New Roman" w:eastAsia="Times New Roman" w:hAnsi="Times New Roman"/>
                <w:bCs/>
                <w:sz w:val="24"/>
                <w:szCs w:val="24"/>
              </w:rPr>
              <w:t>2 = 31-40</w:t>
            </w:r>
            <w:r w:rsidRPr="00631D91">
              <w:rPr>
                <w:rFonts w:ascii="Times New Roman" w:eastAsia="Times New Roman" w:hAnsi="Times New Roman"/>
                <w:bCs/>
                <w:sz w:val="24"/>
                <w:szCs w:val="24"/>
              </w:rPr>
              <w:br/>
              <w:t>3 = 26-30</w:t>
            </w:r>
            <w:r w:rsidRPr="00631D91">
              <w:rPr>
                <w:rFonts w:ascii="Times New Roman" w:eastAsia="Times New Roman" w:hAnsi="Times New Roman"/>
                <w:bCs/>
                <w:sz w:val="24"/>
                <w:szCs w:val="24"/>
              </w:rPr>
              <w:br/>
              <w:t xml:space="preserve">4 = 21-25 </w:t>
            </w:r>
          </w:p>
          <w:p w14:paraId="6B4CF450" w14:textId="77777777" w:rsidR="00631D91" w:rsidRPr="00631D91" w:rsidRDefault="00631D91" w:rsidP="00631D91">
            <w:pPr>
              <w:pStyle w:val="ListParagraph"/>
              <w:spacing w:after="0"/>
              <w:ind w:left="1440"/>
              <w:rPr>
                <w:rFonts w:ascii="Times New Roman" w:eastAsia="Times New Roman" w:hAnsi="Times New Roman"/>
                <w:bCs/>
                <w:sz w:val="24"/>
                <w:szCs w:val="24"/>
              </w:rPr>
            </w:pPr>
            <w:r w:rsidRPr="00631D91">
              <w:rPr>
                <w:rFonts w:ascii="Times New Roman" w:eastAsia="Times New Roman" w:hAnsi="Times New Roman"/>
                <w:bCs/>
                <w:sz w:val="24"/>
                <w:szCs w:val="24"/>
              </w:rPr>
              <w:t xml:space="preserve">5 = 20 or fewer </w:t>
            </w:r>
          </w:p>
          <w:p w14:paraId="71AAF123" w14:textId="5ABC7755" w:rsidR="007C2E23" w:rsidRPr="00911736" w:rsidRDefault="007C2E23" w:rsidP="00A03E26">
            <w:pPr>
              <w:pStyle w:val="ListParagraph"/>
              <w:spacing w:after="0" w:line="240" w:lineRule="auto"/>
              <w:ind w:left="1440"/>
              <w:rPr>
                <w:rFonts w:ascii="Times New Roman" w:eastAsia="Times New Roman" w:hAnsi="Times New Roman"/>
                <w:bCs/>
                <w:sz w:val="24"/>
                <w:szCs w:val="24"/>
              </w:rPr>
            </w:pPr>
          </w:p>
        </w:tc>
      </w:tr>
      <w:tr w:rsidR="00911736" w:rsidRPr="00911736" w14:paraId="23D7FF81" w14:textId="77777777" w:rsidTr="0091173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64577416" w14:textId="77777777" w:rsidR="00911736" w:rsidRPr="00911736" w:rsidRDefault="00911736" w:rsidP="00911736">
            <w:pPr>
              <w:rPr>
                <w:rFonts w:ascii="Times New Roman" w:eastAsia="Times New Roman" w:hAnsi="Times New Roman"/>
                <w:bCs/>
                <w:sz w:val="24"/>
                <w:szCs w:val="24"/>
              </w:rPr>
            </w:pPr>
            <w:r>
              <w:rPr>
                <w:rFonts w:ascii="Times New Roman" w:eastAsia="Times New Roman" w:hAnsi="Times New Roman"/>
                <w:b/>
                <w:bCs/>
                <w:sz w:val="24"/>
                <w:szCs w:val="24"/>
              </w:rPr>
              <w:t xml:space="preserve">Score: </w:t>
            </w:r>
            <w:r>
              <w:rPr>
                <w:rFonts w:ascii="Times New Roman" w:eastAsia="Times New Roman" w:hAnsi="Times New Roman"/>
                <w:bCs/>
                <w:sz w:val="24"/>
                <w:szCs w:val="24"/>
              </w:rPr>
              <w:fldChar w:fldCharType="begin">
                <w:ffData>
                  <w:name w:val="Text14"/>
                  <w:enabled/>
                  <w:calcOnExit w:val="0"/>
                  <w:textInput/>
                </w:ffData>
              </w:fldChar>
            </w:r>
            <w:bookmarkStart w:id="11" w:name="Text14"/>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bookmarkEnd w:id="11"/>
          </w:p>
          <w:p w14:paraId="0A0D646F" w14:textId="77777777" w:rsidR="00911736" w:rsidRDefault="00911736" w:rsidP="00911736">
            <w:pPr>
              <w:rPr>
                <w:rFonts w:ascii="Times New Roman" w:eastAsia="Times New Roman" w:hAnsi="Times New Roman"/>
                <w:b/>
                <w:bCs/>
                <w:sz w:val="24"/>
                <w:szCs w:val="24"/>
              </w:rPr>
            </w:pPr>
          </w:p>
          <w:p w14:paraId="3ED2B424" w14:textId="18C46D2B" w:rsidR="00911736" w:rsidRPr="00E64D13" w:rsidRDefault="00911736" w:rsidP="00911736">
            <w:pPr>
              <w:rPr>
                <w:rFonts w:ascii="Times New Roman" w:eastAsia="Times New Roman" w:hAnsi="Times New Roman"/>
                <w:bCs/>
                <w:sz w:val="24"/>
                <w:szCs w:val="24"/>
              </w:rPr>
            </w:pPr>
            <w:r>
              <w:rPr>
                <w:rFonts w:ascii="Times New Roman" w:eastAsia="Times New Roman" w:hAnsi="Times New Roman"/>
                <w:b/>
                <w:bCs/>
                <w:sz w:val="24"/>
                <w:szCs w:val="24"/>
              </w:rPr>
              <w:t xml:space="preserve">Rationale: </w:t>
            </w:r>
            <w:r w:rsidR="000C2A47" w:rsidRPr="00922A9F">
              <w:rPr>
                <w:rFonts w:ascii="Times New Roman" w:eastAsia="Times New Roman" w:hAnsi="Times New Roman"/>
                <w:bCs/>
                <w:sz w:val="24"/>
                <w:szCs w:val="24"/>
              </w:rPr>
              <w:t>Employment programs are more effective w</w:t>
            </w:r>
            <w:r w:rsidR="000C2A47">
              <w:rPr>
                <w:rFonts w:ascii="Times New Roman" w:eastAsia="Times New Roman" w:hAnsi="Times New Roman"/>
                <w:bCs/>
                <w:sz w:val="24"/>
                <w:szCs w:val="24"/>
              </w:rPr>
              <w:t>hen specialists have</w:t>
            </w:r>
            <w:r w:rsidR="000C2A47" w:rsidRPr="00922A9F">
              <w:rPr>
                <w:rFonts w:ascii="Times New Roman" w:eastAsia="Times New Roman" w:hAnsi="Times New Roman"/>
                <w:bCs/>
                <w:sz w:val="24"/>
                <w:szCs w:val="24"/>
              </w:rPr>
              <w:t xml:space="preserve"> manageable caseloads</w:t>
            </w:r>
            <w:r w:rsidR="00631D91">
              <w:rPr>
                <w:rFonts w:ascii="Times New Roman" w:eastAsia="Times New Roman" w:hAnsi="Times New Roman"/>
                <w:bCs/>
                <w:sz w:val="24"/>
                <w:szCs w:val="24"/>
              </w:rPr>
              <w:t xml:space="preserve"> and can provide individualized services. </w:t>
            </w:r>
          </w:p>
          <w:p w14:paraId="34559D4C" w14:textId="77777777" w:rsidR="00911736" w:rsidRPr="00911736" w:rsidRDefault="00911736" w:rsidP="00911736">
            <w:pPr>
              <w:rPr>
                <w:rFonts w:ascii="Times New Roman" w:eastAsia="Times New Roman" w:hAnsi="Times New Roman"/>
                <w:bCs/>
                <w:sz w:val="24"/>
                <w:szCs w:val="24"/>
              </w:rPr>
            </w:pPr>
          </w:p>
          <w:p w14:paraId="53804CBE" w14:textId="77777777" w:rsidR="00911736" w:rsidRPr="00911736" w:rsidRDefault="00911736" w:rsidP="00911736">
            <w:pPr>
              <w:rPr>
                <w:rFonts w:ascii="Times New Roman" w:eastAsia="Times New Roman" w:hAnsi="Times New Roman"/>
                <w:bCs/>
                <w:sz w:val="24"/>
                <w:szCs w:val="24"/>
              </w:rPr>
            </w:pPr>
            <w:r>
              <w:rPr>
                <w:rFonts w:ascii="Times New Roman" w:eastAsia="Times New Roman" w:hAnsi="Times New Roman"/>
                <w:b/>
                <w:bCs/>
                <w:sz w:val="24"/>
                <w:szCs w:val="24"/>
              </w:rPr>
              <w:t xml:space="preserve">Comments: </w:t>
            </w:r>
            <w:r>
              <w:rPr>
                <w:rFonts w:ascii="Times New Roman" w:eastAsia="Times New Roman" w:hAnsi="Times New Roman"/>
                <w:b/>
                <w:bCs/>
                <w:sz w:val="24"/>
                <w:szCs w:val="24"/>
              </w:rPr>
              <w:fldChar w:fldCharType="begin">
                <w:ffData>
                  <w:name w:val="Text12"/>
                  <w:enabled/>
                  <w:calcOnExit w:val="0"/>
                  <w:textInput/>
                </w:ffData>
              </w:fldChar>
            </w:r>
            <w:bookmarkStart w:id="12" w:name="Text12"/>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bookmarkEnd w:id="12"/>
          </w:p>
          <w:p w14:paraId="7C0CF095" w14:textId="77777777" w:rsidR="00911736" w:rsidRPr="00911736" w:rsidRDefault="00911736" w:rsidP="00911736">
            <w:pPr>
              <w:rPr>
                <w:rFonts w:ascii="Times New Roman" w:eastAsia="Times New Roman" w:hAnsi="Times New Roman"/>
                <w:bCs/>
                <w:sz w:val="24"/>
                <w:szCs w:val="24"/>
              </w:rPr>
            </w:pPr>
          </w:p>
          <w:p w14:paraId="177682FC" w14:textId="77777777" w:rsidR="00911736" w:rsidRDefault="00911736" w:rsidP="00911736">
            <w:pPr>
              <w:rPr>
                <w:rFonts w:ascii="Times New Roman" w:eastAsia="Times New Roman" w:hAnsi="Times New Roman"/>
                <w:b/>
                <w:bCs/>
                <w:sz w:val="24"/>
                <w:szCs w:val="24"/>
              </w:rPr>
            </w:pPr>
            <w:r>
              <w:rPr>
                <w:rFonts w:ascii="Times New Roman" w:eastAsia="Times New Roman" w:hAnsi="Times New Roman"/>
                <w:b/>
                <w:bCs/>
                <w:sz w:val="24"/>
                <w:szCs w:val="24"/>
              </w:rPr>
              <w:t xml:space="preserve">Recommendations: </w:t>
            </w:r>
            <w:r>
              <w:rPr>
                <w:rFonts w:ascii="Times New Roman" w:eastAsia="Times New Roman" w:hAnsi="Times New Roman"/>
                <w:b/>
                <w:bCs/>
                <w:sz w:val="24"/>
                <w:szCs w:val="24"/>
              </w:rPr>
              <w:fldChar w:fldCharType="begin">
                <w:ffData>
                  <w:name w:val="Text13"/>
                  <w:enabled/>
                  <w:calcOnExit w:val="0"/>
                  <w:textInput/>
                </w:ffData>
              </w:fldChar>
            </w:r>
            <w:bookmarkStart w:id="13" w:name="Text13"/>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bookmarkEnd w:id="13"/>
          </w:p>
          <w:p w14:paraId="388BC4F4" w14:textId="77777777" w:rsidR="00911736" w:rsidRPr="00911736" w:rsidRDefault="00911736" w:rsidP="00911736">
            <w:pPr>
              <w:rPr>
                <w:rFonts w:ascii="Times New Roman" w:eastAsia="Times New Roman" w:hAnsi="Times New Roman"/>
                <w:bCs/>
                <w:sz w:val="24"/>
                <w:szCs w:val="24"/>
              </w:rPr>
            </w:pPr>
          </w:p>
          <w:p w14:paraId="650FA273" w14:textId="77777777" w:rsidR="00911736" w:rsidRPr="00911736" w:rsidRDefault="00911736" w:rsidP="00911736">
            <w:pPr>
              <w:rPr>
                <w:rFonts w:ascii="Times New Roman" w:eastAsia="Times New Roman" w:hAnsi="Times New Roman"/>
                <w:b/>
                <w:bCs/>
                <w:sz w:val="24"/>
                <w:szCs w:val="24"/>
              </w:rPr>
            </w:pPr>
          </w:p>
        </w:tc>
      </w:tr>
      <w:tr w:rsidR="00703F2B" w:rsidRPr="00911736" w14:paraId="47E213EE" w14:textId="77777777" w:rsidTr="00E74FBC">
        <w:trPr>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3071B6A8" w14:textId="77777777" w:rsidR="007C2E23" w:rsidRPr="00911736" w:rsidRDefault="009E0F3F" w:rsidP="00BA13F5">
            <w:pPr>
              <w:pStyle w:val="ListParagraph"/>
              <w:numPr>
                <w:ilvl w:val="0"/>
                <w:numId w:val="20"/>
              </w:numPr>
              <w:spacing w:after="0" w:line="240" w:lineRule="auto"/>
              <w:rPr>
                <w:rFonts w:ascii="Times New Roman" w:eastAsia="Times New Roman" w:hAnsi="Times New Roman"/>
                <w:bCs/>
                <w:sz w:val="24"/>
                <w:szCs w:val="24"/>
              </w:rPr>
            </w:pPr>
            <w:r w:rsidRPr="00911736">
              <w:rPr>
                <w:rFonts w:ascii="Times New Roman" w:eastAsia="Times New Roman" w:hAnsi="Times New Roman"/>
                <w:bCs/>
                <w:sz w:val="24"/>
                <w:szCs w:val="24"/>
                <w:u w:val="single"/>
              </w:rPr>
              <w:t>Exclusive focus</w:t>
            </w:r>
            <w:r w:rsidR="00A20B02" w:rsidRPr="00911736">
              <w:rPr>
                <w:rFonts w:ascii="Times New Roman" w:eastAsia="Times New Roman" w:hAnsi="Times New Roman"/>
                <w:bCs/>
                <w:sz w:val="24"/>
                <w:szCs w:val="24"/>
                <w:u w:val="single"/>
              </w:rPr>
              <w:t xml:space="preserve"> </w:t>
            </w:r>
            <w:r w:rsidRPr="00911736">
              <w:rPr>
                <w:rFonts w:ascii="Times New Roman" w:eastAsia="Times New Roman" w:hAnsi="Times New Roman"/>
                <w:bCs/>
                <w:sz w:val="24"/>
                <w:szCs w:val="24"/>
                <w:u w:val="single"/>
              </w:rPr>
              <w:t>on employment</w:t>
            </w:r>
            <w:r w:rsidRPr="00911736">
              <w:rPr>
                <w:rFonts w:ascii="Times New Roman" w:eastAsia="Times New Roman" w:hAnsi="Times New Roman"/>
                <w:bCs/>
                <w:sz w:val="24"/>
                <w:szCs w:val="24"/>
              </w:rPr>
              <w:t xml:space="preserve">:  IPS </w:t>
            </w:r>
            <w:r w:rsidR="00A20B02" w:rsidRPr="00911736">
              <w:rPr>
                <w:rFonts w:ascii="Times New Roman" w:eastAsia="Times New Roman" w:hAnsi="Times New Roman"/>
                <w:bCs/>
                <w:sz w:val="24"/>
                <w:szCs w:val="24"/>
              </w:rPr>
              <w:t>specialists provide only employment services</w:t>
            </w:r>
            <w:r w:rsidRPr="00911736">
              <w:rPr>
                <w:rFonts w:ascii="Times New Roman" w:eastAsia="Times New Roman" w:hAnsi="Times New Roman"/>
                <w:bCs/>
                <w:sz w:val="24"/>
                <w:szCs w:val="24"/>
              </w:rPr>
              <w:t>.</w:t>
            </w:r>
            <w:r w:rsidR="00CC05A1" w:rsidRPr="00911736">
              <w:rPr>
                <w:rFonts w:ascii="Times New Roman" w:eastAsia="Times New Roman" w:hAnsi="Times New Roman"/>
                <w:bCs/>
                <w:sz w:val="24"/>
                <w:szCs w:val="24"/>
              </w:rPr>
              <w:t xml:space="preserve"> (Help with </w:t>
            </w:r>
            <w:r w:rsidR="00261BD5" w:rsidRPr="00911736">
              <w:rPr>
                <w:rFonts w:ascii="Times New Roman" w:eastAsia="Times New Roman" w:hAnsi="Times New Roman"/>
                <w:bCs/>
                <w:sz w:val="24"/>
                <w:szCs w:val="24"/>
              </w:rPr>
              <w:t>education goals</w:t>
            </w:r>
            <w:r w:rsidR="00CC05A1" w:rsidRPr="00911736">
              <w:rPr>
                <w:rFonts w:ascii="Times New Roman" w:eastAsia="Times New Roman" w:hAnsi="Times New Roman"/>
                <w:bCs/>
                <w:sz w:val="24"/>
                <w:szCs w:val="24"/>
              </w:rPr>
              <w:t xml:space="preserve"> considered employment services.)</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57906C1" w14:textId="77777777" w:rsidR="007C2E23" w:rsidRPr="00911736" w:rsidRDefault="009E0F3F" w:rsidP="001D1560">
            <w:pPr>
              <w:pStyle w:val="ListParagraph"/>
              <w:spacing w:after="0" w:line="240" w:lineRule="auto"/>
              <w:ind w:left="0"/>
              <w:rPr>
                <w:rFonts w:ascii="Times New Roman" w:eastAsia="Times New Roman" w:hAnsi="Times New Roman"/>
                <w:b/>
                <w:bCs/>
                <w:sz w:val="24"/>
                <w:szCs w:val="24"/>
              </w:rPr>
            </w:pPr>
            <w:r w:rsidRPr="00911736">
              <w:rPr>
                <w:rFonts w:ascii="Times New Roman" w:eastAsia="Times New Roman" w:hAnsi="Times New Roman"/>
                <w:b/>
                <w:bCs/>
                <w:sz w:val="24"/>
                <w:szCs w:val="24"/>
              </w:rPr>
              <w:t>IPS</w:t>
            </w:r>
            <w:r w:rsidR="00A20B02" w:rsidRPr="00911736">
              <w:rPr>
                <w:rFonts w:ascii="Times New Roman" w:eastAsia="Times New Roman" w:hAnsi="Times New Roman"/>
                <w:b/>
                <w:bCs/>
                <w:sz w:val="24"/>
                <w:szCs w:val="24"/>
              </w:rPr>
              <w:t xml:space="preserve"> specialists provide </w:t>
            </w:r>
            <w:r w:rsidR="00595E85" w:rsidRPr="00911736">
              <w:rPr>
                <w:rFonts w:ascii="Times New Roman" w:eastAsia="Times New Roman" w:hAnsi="Times New Roman"/>
                <w:b/>
                <w:bCs/>
                <w:sz w:val="24"/>
                <w:szCs w:val="24"/>
              </w:rPr>
              <w:t>employment</w:t>
            </w:r>
            <w:r w:rsidR="00A20B02" w:rsidRPr="00911736">
              <w:rPr>
                <w:rFonts w:ascii="Times New Roman" w:eastAsia="Times New Roman" w:hAnsi="Times New Roman"/>
                <w:b/>
                <w:bCs/>
                <w:sz w:val="24"/>
                <w:szCs w:val="24"/>
              </w:rPr>
              <w:t xml:space="preserve"> services:</w:t>
            </w:r>
          </w:p>
          <w:p w14:paraId="5F04C4AC" w14:textId="77777777" w:rsidR="007C2E23" w:rsidRPr="00911736" w:rsidRDefault="00A20B02" w:rsidP="009E0F3F">
            <w:pPr>
              <w:pStyle w:val="ListParagraph"/>
              <w:spacing w:after="0" w:line="240" w:lineRule="auto"/>
              <w:ind w:left="1421" w:firstLine="19"/>
              <w:rPr>
                <w:rFonts w:ascii="Times New Roman" w:eastAsia="Times New Roman" w:hAnsi="Times New Roman"/>
                <w:bCs/>
                <w:sz w:val="24"/>
                <w:szCs w:val="24"/>
              </w:rPr>
            </w:pPr>
            <w:r w:rsidRPr="00911736">
              <w:rPr>
                <w:rFonts w:ascii="Times New Roman" w:eastAsia="Times New Roman" w:hAnsi="Times New Roman"/>
                <w:bCs/>
                <w:sz w:val="24"/>
                <w:szCs w:val="24"/>
              </w:rPr>
              <w:t>1</w:t>
            </w:r>
            <w:r w:rsidR="00DA41B6" w:rsidRPr="00911736">
              <w:rPr>
                <w:rFonts w:ascii="Times New Roman" w:eastAsia="Times New Roman" w:hAnsi="Times New Roman"/>
                <w:bCs/>
                <w:sz w:val="24"/>
                <w:szCs w:val="24"/>
              </w:rPr>
              <w:t xml:space="preserve"> </w:t>
            </w:r>
            <w:r w:rsidRPr="00911736">
              <w:rPr>
                <w:rFonts w:ascii="Times New Roman" w:eastAsia="Times New Roman" w:hAnsi="Times New Roman"/>
                <w:bCs/>
                <w:sz w:val="24"/>
                <w:szCs w:val="24"/>
              </w:rPr>
              <w:t>= less than 60% of the time</w:t>
            </w:r>
          </w:p>
          <w:p w14:paraId="54F9DAEB" w14:textId="77777777" w:rsidR="007C2E23" w:rsidRPr="00911736" w:rsidRDefault="00A20B02" w:rsidP="009E0F3F">
            <w:pPr>
              <w:pStyle w:val="ListParagraph"/>
              <w:spacing w:after="0" w:line="240" w:lineRule="auto"/>
              <w:ind w:left="1421" w:firstLine="19"/>
              <w:rPr>
                <w:rFonts w:ascii="Times New Roman" w:eastAsia="Times New Roman" w:hAnsi="Times New Roman"/>
                <w:bCs/>
                <w:sz w:val="24"/>
                <w:szCs w:val="24"/>
              </w:rPr>
            </w:pPr>
            <w:r w:rsidRPr="00911736">
              <w:rPr>
                <w:rFonts w:ascii="Times New Roman" w:eastAsia="Times New Roman" w:hAnsi="Times New Roman"/>
                <w:bCs/>
                <w:sz w:val="24"/>
                <w:szCs w:val="24"/>
              </w:rPr>
              <w:t>2</w:t>
            </w:r>
            <w:r w:rsidR="00DA41B6" w:rsidRPr="00911736">
              <w:rPr>
                <w:rFonts w:ascii="Times New Roman" w:eastAsia="Times New Roman" w:hAnsi="Times New Roman"/>
                <w:bCs/>
                <w:sz w:val="24"/>
                <w:szCs w:val="24"/>
              </w:rPr>
              <w:t xml:space="preserve"> </w:t>
            </w:r>
            <w:r w:rsidRPr="00911736">
              <w:rPr>
                <w:rFonts w:ascii="Times New Roman" w:eastAsia="Times New Roman" w:hAnsi="Times New Roman"/>
                <w:bCs/>
                <w:sz w:val="24"/>
                <w:szCs w:val="24"/>
              </w:rPr>
              <w:t>= 60-74% of the time</w:t>
            </w:r>
          </w:p>
          <w:p w14:paraId="10503A72" w14:textId="77777777" w:rsidR="007C2E23" w:rsidRPr="00911736" w:rsidRDefault="00A20B02" w:rsidP="009E0F3F">
            <w:pPr>
              <w:pStyle w:val="ListParagraph"/>
              <w:spacing w:after="0" w:line="240" w:lineRule="auto"/>
              <w:ind w:left="1421" w:firstLine="19"/>
              <w:rPr>
                <w:rFonts w:ascii="Times New Roman" w:eastAsia="Times New Roman" w:hAnsi="Times New Roman"/>
                <w:bCs/>
                <w:sz w:val="24"/>
                <w:szCs w:val="24"/>
              </w:rPr>
            </w:pPr>
            <w:r w:rsidRPr="00911736">
              <w:rPr>
                <w:rFonts w:ascii="Times New Roman" w:eastAsia="Times New Roman" w:hAnsi="Times New Roman"/>
                <w:bCs/>
                <w:sz w:val="24"/>
                <w:szCs w:val="24"/>
              </w:rPr>
              <w:t>3</w:t>
            </w:r>
            <w:r w:rsidR="00DA41B6" w:rsidRPr="00911736">
              <w:rPr>
                <w:rFonts w:ascii="Times New Roman" w:eastAsia="Times New Roman" w:hAnsi="Times New Roman"/>
                <w:bCs/>
                <w:sz w:val="24"/>
                <w:szCs w:val="24"/>
              </w:rPr>
              <w:t xml:space="preserve"> </w:t>
            </w:r>
            <w:r w:rsidRPr="00911736">
              <w:rPr>
                <w:rFonts w:ascii="Times New Roman" w:eastAsia="Times New Roman" w:hAnsi="Times New Roman"/>
                <w:bCs/>
                <w:sz w:val="24"/>
                <w:szCs w:val="24"/>
              </w:rPr>
              <w:t>= 75-89% of the time</w:t>
            </w:r>
          </w:p>
          <w:p w14:paraId="70DEEF6B" w14:textId="77777777" w:rsidR="007C2E23" w:rsidRPr="00911736" w:rsidRDefault="00A20B02" w:rsidP="009E0F3F">
            <w:pPr>
              <w:pStyle w:val="ListParagraph"/>
              <w:spacing w:after="0" w:line="240" w:lineRule="auto"/>
              <w:ind w:left="1421" w:firstLine="19"/>
              <w:rPr>
                <w:rFonts w:ascii="Times New Roman" w:eastAsia="Times New Roman" w:hAnsi="Times New Roman"/>
                <w:bCs/>
                <w:sz w:val="24"/>
                <w:szCs w:val="24"/>
              </w:rPr>
            </w:pPr>
            <w:r w:rsidRPr="00911736">
              <w:rPr>
                <w:rFonts w:ascii="Times New Roman" w:eastAsia="Times New Roman" w:hAnsi="Times New Roman"/>
                <w:bCs/>
                <w:sz w:val="24"/>
                <w:szCs w:val="24"/>
              </w:rPr>
              <w:t>4</w:t>
            </w:r>
            <w:r w:rsidR="00DA41B6" w:rsidRPr="00911736">
              <w:rPr>
                <w:rFonts w:ascii="Times New Roman" w:eastAsia="Times New Roman" w:hAnsi="Times New Roman"/>
                <w:bCs/>
                <w:sz w:val="24"/>
                <w:szCs w:val="24"/>
              </w:rPr>
              <w:t xml:space="preserve"> </w:t>
            </w:r>
            <w:r w:rsidRPr="00911736">
              <w:rPr>
                <w:rFonts w:ascii="Times New Roman" w:eastAsia="Times New Roman" w:hAnsi="Times New Roman"/>
                <w:bCs/>
                <w:sz w:val="24"/>
                <w:szCs w:val="24"/>
              </w:rPr>
              <w:t>= 90-95% of the time</w:t>
            </w:r>
          </w:p>
          <w:p w14:paraId="3393CB11" w14:textId="77777777" w:rsidR="007C2E23" w:rsidRPr="00911736" w:rsidRDefault="00A20B02" w:rsidP="009E0F3F">
            <w:pPr>
              <w:pStyle w:val="ListParagraph"/>
              <w:spacing w:after="0" w:line="240" w:lineRule="auto"/>
              <w:ind w:left="1421" w:firstLine="19"/>
              <w:rPr>
                <w:rFonts w:ascii="Times New Roman" w:eastAsia="Times New Roman" w:hAnsi="Times New Roman"/>
                <w:bCs/>
                <w:sz w:val="24"/>
                <w:szCs w:val="24"/>
              </w:rPr>
            </w:pPr>
            <w:r w:rsidRPr="00911736">
              <w:rPr>
                <w:rFonts w:ascii="Times New Roman" w:eastAsia="Times New Roman" w:hAnsi="Times New Roman"/>
                <w:bCs/>
                <w:sz w:val="24"/>
                <w:szCs w:val="24"/>
              </w:rPr>
              <w:t>5</w:t>
            </w:r>
            <w:r w:rsidR="00DA41B6" w:rsidRPr="00911736">
              <w:rPr>
                <w:rFonts w:ascii="Times New Roman" w:eastAsia="Times New Roman" w:hAnsi="Times New Roman"/>
                <w:bCs/>
                <w:sz w:val="24"/>
                <w:szCs w:val="24"/>
              </w:rPr>
              <w:t xml:space="preserve"> </w:t>
            </w:r>
            <w:r w:rsidRPr="00911736">
              <w:rPr>
                <w:rFonts w:ascii="Times New Roman" w:eastAsia="Times New Roman" w:hAnsi="Times New Roman"/>
                <w:bCs/>
                <w:sz w:val="24"/>
                <w:szCs w:val="24"/>
              </w:rPr>
              <w:t>= 96% or more of the time</w:t>
            </w:r>
          </w:p>
        </w:tc>
      </w:tr>
      <w:tr w:rsidR="00911736" w:rsidRPr="00911736" w14:paraId="5BEEAB3C" w14:textId="77777777" w:rsidTr="0091173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4723799C" w14:textId="77777777" w:rsidR="00911736" w:rsidRPr="00911736" w:rsidRDefault="00911736" w:rsidP="00911736">
            <w:pPr>
              <w:rPr>
                <w:rFonts w:ascii="Times New Roman" w:eastAsia="Times New Roman" w:hAnsi="Times New Roman"/>
                <w:bCs/>
                <w:sz w:val="24"/>
                <w:szCs w:val="24"/>
              </w:rPr>
            </w:pPr>
            <w:r>
              <w:rPr>
                <w:rFonts w:ascii="Times New Roman" w:eastAsia="Times New Roman" w:hAnsi="Times New Roman"/>
                <w:b/>
                <w:bCs/>
                <w:sz w:val="24"/>
                <w:szCs w:val="24"/>
              </w:rPr>
              <w:t xml:space="preserve">Score: </w:t>
            </w:r>
            <w:r>
              <w:rPr>
                <w:rFonts w:ascii="Times New Roman" w:eastAsia="Times New Roman" w:hAnsi="Times New Roman"/>
                <w:bCs/>
                <w:sz w:val="24"/>
                <w:szCs w:val="24"/>
              </w:rPr>
              <w:fldChar w:fldCharType="begin">
                <w:ffData>
                  <w:name w:val="Text14"/>
                  <w:enabled/>
                  <w:calcOnExit w:val="0"/>
                  <w:textInput/>
                </w:ffData>
              </w:fldChar>
            </w:r>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p>
          <w:p w14:paraId="36FD41F2" w14:textId="77777777" w:rsidR="00911736" w:rsidRDefault="00911736" w:rsidP="00911736">
            <w:pPr>
              <w:rPr>
                <w:rFonts w:ascii="Times New Roman" w:eastAsia="Times New Roman" w:hAnsi="Times New Roman"/>
                <w:b/>
                <w:bCs/>
                <w:sz w:val="24"/>
                <w:szCs w:val="24"/>
              </w:rPr>
            </w:pPr>
          </w:p>
          <w:p w14:paraId="2CD7A673" w14:textId="77777777" w:rsidR="00911736" w:rsidRPr="00E64D13" w:rsidRDefault="00911736" w:rsidP="00911736">
            <w:pPr>
              <w:rPr>
                <w:rFonts w:ascii="Times New Roman" w:eastAsia="Times New Roman" w:hAnsi="Times New Roman"/>
                <w:bCs/>
                <w:sz w:val="24"/>
                <w:szCs w:val="24"/>
              </w:rPr>
            </w:pPr>
            <w:r>
              <w:rPr>
                <w:rFonts w:ascii="Times New Roman" w:eastAsia="Times New Roman" w:hAnsi="Times New Roman"/>
                <w:b/>
                <w:bCs/>
                <w:sz w:val="24"/>
                <w:szCs w:val="24"/>
              </w:rPr>
              <w:t xml:space="preserve">Rationale: </w:t>
            </w:r>
            <w:r w:rsidR="00E64D13">
              <w:rPr>
                <w:rFonts w:ascii="Times New Roman" w:eastAsia="Times New Roman" w:hAnsi="Times New Roman"/>
                <w:bCs/>
                <w:sz w:val="24"/>
                <w:szCs w:val="24"/>
              </w:rPr>
              <w:t xml:space="preserve">IPS practitioners focus exclusively on helping with careers (employment and education) so that their attention to these areas is not diverted by other matters. They must have enough time to build relationships with employers, collaborate with schools/training programs, partner with state Vocational Rehabilitation counselors, and integrate services with mental health practitioners. </w:t>
            </w:r>
          </w:p>
          <w:p w14:paraId="681952D5" w14:textId="77777777" w:rsidR="00911736" w:rsidRPr="00911736" w:rsidRDefault="00911736" w:rsidP="00911736">
            <w:pPr>
              <w:rPr>
                <w:rFonts w:ascii="Times New Roman" w:eastAsia="Times New Roman" w:hAnsi="Times New Roman"/>
                <w:bCs/>
                <w:sz w:val="24"/>
                <w:szCs w:val="24"/>
              </w:rPr>
            </w:pPr>
          </w:p>
          <w:p w14:paraId="2E8B930A" w14:textId="77777777" w:rsidR="00911736" w:rsidRPr="00911736" w:rsidRDefault="00911736" w:rsidP="00911736">
            <w:pPr>
              <w:rPr>
                <w:rFonts w:ascii="Times New Roman" w:eastAsia="Times New Roman" w:hAnsi="Times New Roman"/>
                <w:bCs/>
                <w:sz w:val="24"/>
                <w:szCs w:val="24"/>
              </w:rPr>
            </w:pPr>
            <w:r>
              <w:rPr>
                <w:rFonts w:ascii="Times New Roman" w:eastAsia="Times New Roman" w:hAnsi="Times New Roman"/>
                <w:b/>
                <w:bCs/>
                <w:sz w:val="24"/>
                <w:szCs w:val="24"/>
              </w:rPr>
              <w:t xml:space="preserve">Comments: </w:t>
            </w:r>
            <w:r>
              <w:rPr>
                <w:rFonts w:ascii="Times New Roman" w:eastAsia="Times New Roman" w:hAnsi="Times New Roman"/>
                <w:b/>
                <w:bCs/>
                <w:sz w:val="24"/>
                <w:szCs w:val="24"/>
              </w:rPr>
              <w:fldChar w:fldCharType="begin">
                <w:ffData>
                  <w:name w:val="Text12"/>
                  <w:enabled/>
                  <w:calcOnExit w:val="0"/>
                  <w:textInput/>
                </w:ffData>
              </w:fldChar>
            </w:r>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p>
          <w:p w14:paraId="3B94C26C" w14:textId="77777777" w:rsidR="00911736" w:rsidRPr="00911736" w:rsidRDefault="00911736" w:rsidP="00911736">
            <w:pPr>
              <w:rPr>
                <w:rFonts w:ascii="Times New Roman" w:eastAsia="Times New Roman" w:hAnsi="Times New Roman"/>
                <w:bCs/>
                <w:sz w:val="24"/>
                <w:szCs w:val="24"/>
              </w:rPr>
            </w:pPr>
          </w:p>
          <w:p w14:paraId="54F37044" w14:textId="77777777" w:rsidR="00911736" w:rsidRDefault="00911736" w:rsidP="00911736">
            <w:pPr>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Recommendations: </w:t>
            </w:r>
            <w:r>
              <w:rPr>
                <w:rFonts w:ascii="Times New Roman" w:eastAsia="Times New Roman" w:hAnsi="Times New Roman"/>
                <w:b/>
                <w:bCs/>
                <w:sz w:val="24"/>
                <w:szCs w:val="24"/>
              </w:rPr>
              <w:fldChar w:fldCharType="begin">
                <w:ffData>
                  <w:name w:val="Text13"/>
                  <w:enabled/>
                  <w:calcOnExit w:val="0"/>
                  <w:textInput/>
                </w:ffData>
              </w:fldChar>
            </w:r>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p>
          <w:p w14:paraId="1A26C20A" w14:textId="77777777" w:rsidR="00911736" w:rsidRPr="00911736" w:rsidRDefault="00911736" w:rsidP="00911736">
            <w:pPr>
              <w:rPr>
                <w:rFonts w:ascii="Times New Roman" w:eastAsia="Times New Roman" w:hAnsi="Times New Roman"/>
                <w:b/>
                <w:bCs/>
                <w:sz w:val="24"/>
                <w:szCs w:val="24"/>
              </w:rPr>
            </w:pPr>
          </w:p>
        </w:tc>
      </w:tr>
      <w:tr w:rsidR="00703F2B" w:rsidRPr="00911736" w14:paraId="52DED216" w14:textId="77777777" w:rsidTr="00E74FBC">
        <w:trPr>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6E2C0013" w14:textId="77777777" w:rsidR="00EF1146" w:rsidRPr="00911736" w:rsidRDefault="00A11CD0" w:rsidP="00EF1146">
            <w:pPr>
              <w:pStyle w:val="ListParagraph"/>
              <w:spacing w:after="0" w:line="240" w:lineRule="auto"/>
              <w:ind w:left="360" w:hanging="360"/>
              <w:rPr>
                <w:rFonts w:ascii="Times New Roman" w:eastAsia="Times New Roman" w:hAnsi="Times New Roman"/>
                <w:bCs/>
                <w:sz w:val="24"/>
                <w:szCs w:val="24"/>
              </w:rPr>
            </w:pPr>
            <w:r w:rsidRPr="00911736">
              <w:rPr>
                <w:rFonts w:ascii="Times New Roman" w:eastAsia="Times New Roman" w:hAnsi="Times New Roman"/>
                <w:bCs/>
                <w:sz w:val="24"/>
                <w:szCs w:val="24"/>
              </w:rPr>
              <w:lastRenderedPageBreak/>
              <w:t>3</w:t>
            </w:r>
            <w:r w:rsidR="00916052" w:rsidRPr="00911736">
              <w:rPr>
                <w:rFonts w:ascii="Times New Roman" w:eastAsia="Times New Roman" w:hAnsi="Times New Roman"/>
                <w:bCs/>
                <w:sz w:val="24"/>
                <w:szCs w:val="24"/>
              </w:rPr>
              <w:t>A</w:t>
            </w:r>
            <w:r w:rsidR="00B850E9" w:rsidRPr="00911736">
              <w:rPr>
                <w:rFonts w:ascii="Times New Roman" w:eastAsia="Times New Roman" w:hAnsi="Times New Roman"/>
                <w:bCs/>
                <w:sz w:val="24"/>
                <w:szCs w:val="24"/>
              </w:rPr>
              <w:t xml:space="preserve">.  </w:t>
            </w:r>
            <w:r w:rsidR="00B850E9" w:rsidRPr="00911736">
              <w:rPr>
                <w:rFonts w:ascii="Times New Roman" w:eastAsia="Times New Roman" w:hAnsi="Times New Roman"/>
                <w:bCs/>
                <w:sz w:val="24"/>
                <w:szCs w:val="24"/>
                <w:u w:val="single"/>
              </w:rPr>
              <w:t>IPS generalists</w:t>
            </w:r>
            <w:r w:rsidR="00600CFF" w:rsidRPr="00911736">
              <w:rPr>
                <w:rFonts w:ascii="Times New Roman" w:eastAsia="Times New Roman" w:hAnsi="Times New Roman"/>
                <w:bCs/>
                <w:sz w:val="24"/>
                <w:szCs w:val="24"/>
                <w:u w:val="single"/>
              </w:rPr>
              <w:t xml:space="preserve"> (for employment)</w:t>
            </w:r>
            <w:r w:rsidR="00293843" w:rsidRPr="00911736">
              <w:rPr>
                <w:rFonts w:ascii="Times New Roman" w:eastAsia="Times New Roman" w:hAnsi="Times New Roman"/>
                <w:bCs/>
                <w:sz w:val="24"/>
                <w:szCs w:val="24"/>
              </w:rPr>
              <w:t xml:space="preserve">:  </w:t>
            </w:r>
            <w:r w:rsidR="00195EE6" w:rsidRPr="00911736">
              <w:rPr>
                <w:rFonts w:ascii="Times New Roman" w:eastAsia="Times New Roman" w:hAnsi="Times New Roman"/>
                <w:bCs/>
                <w:sz w:val="24"/>
                <w:szCs w:val="24"/>
              </w:rPr>
              <w:t xml:space="preserve">Each </w:t>
            </w:r>
            <w:r w:rsidR="00B850E9" w:rsidRPr="00911736">
              <w:rPr>
                <w:rFonts w:ascii="Times New Roman" w:eastAsia="Times New Roman" w:hAnsi="Times New Roman"/>
                <w:bCs/>
                <w:sz w:val="24"/>
                <w:szCs w:val="24"/>
              </w:rPr>
              <w:t>IPS specialist carr</w:t>
            </w:r>
            <w:r w:rsidR="00195EE6" w:rsidRPr="00911736">
              <w:rPr>
                <w:rFonts w:ascii="Times New Roman" w:eastAsia="Times New Roman" w:hAnsi="Times New Roman"/>
                <w:bCs/>
                <w:sz w:val="24"/>
                <w:szCs w:val="24"/>
              </w:rPr>
              <w:t>ies</w:t>
            </w:r>
            <w:r w:rsidR="00B850E9" w:rsidRPr="00911736">
              <w:rPr>
                <w:rFonts w:ascii="Times New Roman" w:eastAsia="Times New Roman" w:hAnsi="Times New Roman"/>
                <w:bCs/>
                <w:sz w:val="24"/>
                <w:szCs w:val="24"/>
              </w:rPr>
              <w:t xml:space="preserve"> out all </w:t>
            </w:r>
            <w:r w:rsidR="00C60562" w:rsidRPr="00911736">
              <w:rPr>
                <w:rFonts w:ascii="Times New Roman" w:eastAsia="Times New Roman" w:hAnsi="Times New Roman"/>
                <w:bCs/>
                <w:sz w:val="24"/>
                <w:szCs w:val="24"/>
              </w:rPr>
              <w:t>components</w:t>
            </w:r>
            <w:r w:rsidR="00B850E9" w:rsidRPr="00911736">
              <w:rPr>
                <w:rFonts w:ascii="Times New Roman" w:eastAsia="Times New Roman" w:hAnsi="Times New Roman"/>
                <w:bCs/>
                <w:sz w:val="24"/>
                <w:szCs w:val="24"/>
              </w:rPr>
              <w:t xml:space="preserve"> of employment service</w:t>
            </w:r>
            <w:r w:rsidR="00C60562" w:rsidRPr="00911736">
              <w:rPr>
                <w:rFonts w:ascii="Times New Roman" w:eastAsia="Times New Roman" w:hAnsi="Times New Roman"/>
                <w:bCs/>
                <w:sz w:val="24"/>
                <w:szCs w:val="24"/>
              </w:rPr>
              <w:t>s</w:t>
            </w:r>
            <w:r w:rsidR="00195EE6" w:rsidRPr="00911736">
              <w:rPr>
                <w:rFonts w:ascii="Times New Roman" w:eastAsia="Times New Roman" w:hAnsi="Times New Roman"/>
                <w:bCs/>
                <w:sz w:val="24"/>
                <w:szCs w:val="24"/>
              </w:rPr>
              <w:t xml:space="preserve"> for </w:t>
            </w:r>
            <w:r w:rsidR="00383ECA" w:rsidRPr="00911736">
              <w:rPr>
                <w:rFonts w:ascii="Times New Roman" w:eastAsia="Times New Roman" w:hAnsi="Times New Roman"/>
                <w:bCs/>
                <w:sz w:val="24"/>
                <w:szCs w:val="24"/>
              </w:rPr>
              <w:t xml:space="preserve">all </w:t>
            </w:r>
            <w:r w:rsidR="000F1C12" w:rsidRPr="00911736">
              <w:rPr>
                <w:rFonts w:ascii="Times New Roman" w:eastAsia="Times New Roman" w:hAnsi="Times New Roman"/>
                <w:bCs/>
                <w:sz w:val="24"/>
                <w:szCs w:val="24"/>
              </w:rPr>
              <w:t>young adult</w:t>
            </w:r>
            <w:r w:rsidR="00195EE6" w:rsidRPr="00911736">
              <w:rPr>
                <w:rFonts w:ascii="Times New Roman" w:eastAsia="Times New Roman" w:hAnsi="Times New Roman"/>
                <w:bCs/>
                <w:sz w:val="24"/>
                <w:szCs w:val="24"/>
              </w:rPr>
              <w:t>s on their caseload with employment goals</w:t>
            </w:r>
            <w:r w:rsidR="00B850E9" w:rsidRPr="00911736">
              <w:rPr>
                <w:rFonts w:ascii="Times New Roman" w:eastAsia="Times New Roman" w:hAnsi="Times New Roman"/>
                <w:bCs/>
                <w:sz w:val="24"/>
                <w:szCs w:val="24"/>
              </w:rPr>
              <w:t>, including (1) intake, (2) engagement, (3) assessment</w:t>
            </w:r>
            <w:r w:rsidR="00B02121" w:rsidRPr="00911736">
              <w:rPr>
                <w:rFonts w:ascii="Times New Roman" w:eastAsia="Times New Roman" w:hAnsi="Times New Roman"/>
                <w:bCs/>
                <w:sz w:val="24"/>
                <w:szCs w:val="24"/>
              </w:rPr>
              <w:t xml:space="preserve"> (career profile</w:t>
            </w:r>
            <w:r w:rsidR="00840907" w:rsidRPr="00911736">
              <w:rPr>
                <w:rFonts w:ascii="Times New Roman" w:eastAsia="Times New Roman" w:hAnsi="Times New Roman"/>
                <w:bCs/>
                <w:sz w:val="24"/>
                <w:szCs w:val="24"/>
              </w:rPr>
              <w:t xml:space="preserve">), </w:t>
            </w:r>
            <w:r w:rsidR="00B850E9" w:rsidRPr="00911736">
              <w:rPr>
                <w:rFonts w:ascii="Times New Roman" w:eastAsia="Times New Roman" w:hAnsi="Times New Roman"/>
                <w:bCs/>
                <w:sz w:val="24"/>
                <w:szCs w:val="24"/>
              </w:rPr>
              <w:t xml:space="preserve">(4) job </w:t>
            </w:r>
            <w:r w:rsidR="00B02121" w:rsidRPr="00911736">
              <w:rPr>
                <w:rFonts w:ascii="Times New Roman" w:eastAsia="Times New Roman" w:hAnsi="Times New Roman"/>
                <w:bCs/>
                <w:sz w:val="24"/>
                <w:szCs w:val="24"/>
              </w:rPr>
              <w:t>search</w:t>
            </w:r>
            <w:r w:rsidR="00B850E9" w:rsidRPr="00911736">
              <w:rPr>
                <w:rFonts w:ascii="Times New Roman" w:eastAsia="Times New Roman" w:hAnsi="Times New Roman"/>
                <w:bCs/>
                <w:sz w:val="24"/>
                <w:szCs w:val="24"/>
              </w:rPr>
              <w:t xml:space="preserve">, (5) job support and workplace accommodation, and (6) follow-along supports. </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290BCC98" w14:textId="77777777" w:rsidR="00C037BF" w:rsidRPr="00911736" w:rsidRDefault="00840907" w:rsidP="00852AF7">
            <w:pPr>
              <w:pStyle w:val="ListParagraph"/>
              <w:spacing w:after="0" w:line="240" w:lineRule="auto"/>
              <w:ind w:left="0"/>
              <w:rPr>
                <w:rFonts w:ascii="Times New Roman" w:eastAsia="Times New Roman" w:hAnsi="Times New Roman"/>
                <w:b/>
                <w:bCs/>
                <w:sz w:val="24"/>
                <w:szCs w:val="24"/>
              </w:rPr>
            </w:pPr>
            <w:r w:rsidRPr="00911736">
              <w:rPr>
                <w:rFonts w:ascii="Times New Roman" w:eastAsia="Times New Roman" w:hAnsi="Times New Roman"/>
                <w:b/>
                <w:bCs/>
                <w:sz w:val="24"/>
                <w:szCs w:val="24"/>
              </w:rPr>
              <w:t>IPS specialists…</w:t>
            </w:r>
          </w:p>
          <w:p w14:paraId="44B4A814" w14:textId="77777777" w:rsidR="005762FB" w:rsidRPr="00911736" w:rsidRDefault="005762FB" w:rsidP="00840907">
            <w:pPr>
              <w:pStyle w:val="ListParagraph"/>
              <w:spacing w:after="0" w:line="240" w:lineRule="auto"/>
              <w:ind w:left="0"/>
              <w:rPr>
                <w:rFonts w:ascii="Times New Roman" w:eastAsia="Times New Roman" w:hAnsi="Times New Roman"/>
                <w:bCs/>
                <w:sz w:val="24"/>
                <w:szCs w:val="24"/>
              </w:rPr>
            </w:pPr>
            <w:r w:rsidRPr="00911736">
              <w:rPr>
                <w:rFonts w:ascii="Times New Roman" w:eastAsia="Times New Roman" w:hAnsi="Times New Roman"/>
                <w:bCs/>
                <w:sz w:val="24"/>
                <w:szCs w:val="24"/>
              </w:rPr>
              <w:t xml:space="preserve">1 = </w:t>
            </w:r>
            <w:r w:rsidR="00CE0967" w:rsidRPr="00911736">
              <w:rPr>
                <w:rFonts w:ascii="Times New Roman" w:eastAsia="Times New Roman" w:hAnsi="Times New Roman"/>
                <w:bCs/>
                <w:sz w:val="24"/>
                <w:szCs w:val="24"/>
              </w:rPr>
              <w:t>Refer</w:t>
            </w:r>
            <w:r w:rsidR="00C60562" w:rsidRPr="00911736">
              <w:rPr>
                <w:rFonts w:ascii="Times New Roman" w:eastAsia="Times New Roman" w:hAnsi="Times New Roman"/>
                <w:bCs/>
                <w:sz w:val="24"/>
                <w:szCs w:val="24"/>
              </w:rPr>
              <w:t xml:space="preserve"> all </w:t>
            </w:r>
            <w:r w:rsidR="000F1C12" w:rsidRPr="00911736">
              <w:rPr>
                <w:rFonts w:ascii="Times New Roman" w:eastAsia="Times New Roman" w:hAnsi="Times New Roman"/>
                <w:bCs/>
                <w:sz w:val="24"/>
                <w:szCs w:val="24"/>
              </w:rPr>
              <w:t>young adult</w:t>
            </w:r>
            <w:r w:rsidR="00C60562" w:rsidRPr="00911736">
              <w:rPr>
                <w:rFonts w:ascii="Times New Roman" w:eastAsia="Times New Roman" w:hAnsi="Times New Roman"/>
                <w:bCs/>
                <w:sz w:val="24"/>
                <w:szCs w:val="24"/>
              </w:rPr>
              <w:t>s to other programs for vocational services</w:t>
            </w:r>
          </w:p>
          <w:p w14:paraId="61A0DE55" w14:textId="77777777" w:rsidR="005762FB" w:rsidRPr="00911736" w:rsidRDefault="005762FB" w:rsidP="00840907">
            <w:pPr>
              <w:pStyle w:val="ListParagraph"/>
              <w:spacing w:after="0" w:line="240" w:lineRule="auto"/>
              <w:ind w:left="0"/>
              <w:rPr>
                <w:rFonts w:ascii="Times New Roman" w:eastAsia="Times New Roman" w:hAnsi="Times New Roman"/>
                <w:bCs/>
                <w:sz w:val="24"/>
                <w:szCs w:val="24"/>
              </w:rPr>
            </w:pPr>
            <w:r w:rsidRPr="00911736">
              <w:rPr>
                <w:rFonts w:ascii="Times New Roman" w:eastAsia="Times New Roman" w:hAnsi="Times New Roman"/>
                <w:bCs/>
                <w:sz w:val="24"/>
                <w:szCs w:val="24"/>
              </w:rPr>
              <w:t xml:space="preserve">2 = </w:t>
            </w:r>
            <w:r w:rsidR="00CE0967" w:rsidRPr="00911736">
              <w:rPr>
                <w:rFonts w:ascii="Times New Roman" w:eastAsia="Times New Roman" w:hAnsi="Times New Roman"/>
                <w:bCs/>
                <w:sz w:val="24"/>
                <w:szCs w:val="24"/>
              </w:rPr>
              <w:t>Refer</w:t>
            </w:r>
            <w:r w:rsidR="00B850E9" w:rsidRPr="00911736">
              <w:rPr>
                <w:rFonts w:ascii="Times New Roman" w:eastAsia="Times New Roman" w:hAnsi="Times New Roman"/>
                <w:bCs/>
                <w:sz w:val="24"/>
                <w:szCs w:val="24"/>
              </w:rPr>
              <w:t xml:space="preserve"> some </w:t>
            </w:r>
            <w:r w:rsidR="000F1C12" w:rsidRPr="00911736">
              <w:rPr>
                <w:rFonts w:ascii="Times New Roman" w:eastAsia="Times New Roman" w:hAnsi="Times New Roman"/>
                <w:bCs/>
                <w:sz w:val="24"/>
                <w:szCs w:val="24"/>
              </w:rPr>
              <w:t>young adult</w:t>
            </w:r>
            <w:r w:rsidR="00B850E9" w:rsidRPr="00911736">
              <w:rPr>
                <w:rFonts w:ascii="Times New Roman" w:eastAsia="Times New Roman" w:hAnsi="Times New Roman"/>
                <w:bCs/>
                <w:sz w:val="24"/>
                <w:szCs w:val="24"/>
              </w:rPr>
              <w:t>s to other vocational programs</w:t>
            </w:r>
            <w:r w:rsidR="00840907" w:rsidRPr="00911736">
              <w:rPr>
                <w:rFonts w:ascii="Times New Roman" w:eastAsia="Times New Roman" w:hAnsi="Times New Roman"/>
                <w:bCs/>
                <w:sz w:val="24"/>
                <w:szCs w:val="24"/>
              </w:rPr>
              <w:t xml:space="preserve"> or roles split up on team</w:t>
            </w:r>
          </w:p>
          <w:p w14:paraId="737E3F43" w14:textId="77777777" w:rsidR="00B850E9" w:rsidRPr="00911736" w:rsidRDefault="005762FB" w:rsidP="00840907">
            <w:pPr>
              <w:pStyle w:val="ListParagraph"/>
              <w:spacing w:after="0" w:line="240" w:lineRule="auto"/>
              <w:ind w:left="0"/>
              <w:rPr>
                <w:rFonts w:ascii="Times New Roman" w:eastAsia="Times New Roman" w:hAnsi="Times New Roman"/>
                <w:bCs/>
                <w:sz w:val="24"/>
                <w:szCs w:val="24"/>
              </w:rPr>
            </w:pPr>
            <w:r w:rsidRPr="00911736">
              <w:rPr>
                <w:rFonts w:ascii="Times New Roman" w:eastAsia="Times New Roman" w:hAnsi="Times New Roman"/>
                <w:bCs/>
                <w:sz w:val="24"/>
                <w:szCs w:val="24"/>
              </w:rPr>
              <w:t xml:space="preserve">3 = </w:t>
            </w:r>
            <w:r w:rsidR="00CE0967" w:rsidRPr="00911736">
              <w:rPr>
                <w:rFonts w:ascii="Times New Roman" w:eastAsia="Times New Roman" w:hAnsi="Times New Roman"/>
                <w:bCs/>
                <w:sz w:val="24"/>
                <w:szCs w:val="24"/>
              </w:rPr>
              <w:t>C</w:t>
            </w:r>
            <w:r w:rsidR="00195EE6" w:rsidRPr="00911736">
              <w:rPr>
                <w:rFonts w:ascii="Times New Roman" w:eastAsia="Times New Roman" w:hAnsi="Times New Roman"/>
                <w:bCs/>
                <w:sz w:val="24"/>
                <w:szCs w:val="24"/>
              </w:rPr>
              <w:t>omplete</w:t>
            </w:r>
            <w:r w:rsidR="00C60562" w:rsidRPr="00911736">
              <w:rPr>
                <w:rFonts w:ascii="Times New Roman" w:eastAsia="Times New Roman" w:hAnsi="Times New Roman"/>
                <w:bCs/>
                <w:sz w:val="24"/>
                <w:szCs w:val="24"/>
              </w:rPr>
              <w:t xml:space="preserve"> </w:t>
            </w:r>
            <w:r w:rsidR="00B850E9" w:rsidRPr="00911736">
              <w:rPr>
                <w:rFonts w:ascii="Times New Roman" w:eastAsia="Times New Roman" w:hAnsi="Times New Roman"/>
                <w:bCs/>
                <w:sz w:val="24"/>
                <w:szCs w:val="24"/>
              </w:rPr>
              <w:t xml:space="preserve">4 components </w:t>
            </w:r>
          </w:p>
          <w:p w14:paraId="4D4DEC1E" w14:textId="77777777" w:rsidR="005762FB" w:rsidRPr="00911736" w:rsidRDefault="00C60562" w:rsidP="00183598">
            <w:pPr>
              <w:pStyle w:val="ListParagraph"/>
              <w:spacing w:after="0" w:line="240" w:lineRule="auto"/>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 xml:space="preserve">4 </w:t>
            </w:r>
            <w:r w:rsidR="005762FB" w:rsidRPr="00911736">
              <w:rPr>
                <w:rFonts w:ascii="Times New Roman" w:eastAsia="Times New Roman" w:hAnsi="Times New Roman"/>
                <w:bCs/>
                <w:sz w:val="24"/>
                <w:szCs w:val="24"/>
              </w:rPr>
              <w:t xml:space="preserve">= </w:t>
            </w:r>
            <w:r w:rsidR="00CE0967" w:rsidRPr="00911736">
              <w:rPr>
                <w:rFonts w:ascii="Times New Roman" w:eastAsia="Times New Roman" w:hAnsi="Times New Roman"/>
                <w:bCs/>
                <w:sz w:val="24"/>
                <w:szCs w:val="24"/>
              </w:rPr>
              <w:t>C</w:t>
            </w:r>
            <w:r w:rsidR="00195EE6" w:rsidRPr="00911736">
              <w:rPr>
                <w:rFonts w:ascii="Times New Roman" w:eastAsia="Times New Roman" w:hAnsi="Times New Roman"/>
                <w:bCs/>
                <w:sz w:val="24"/>
                <w:szCs w:val="24"/>
              </w:rPr>
              <w:t>omplete</w:t>
            </w:r>
            <w:r w:rsidRPr="00911736">
              <w:rPr>
                <w:rFonts w:ascii="Times New Roman" w:eastAsia="Times New Roman" w:hAnsi="Times New Roman"/>
                <w:bCs/>
                <w:sz w:val="24"/>
                <w:szCs w:val="24"/>
              </w:rPr>
              <w:t xml:space="preserve"> 5 components</w:t>
            </w:r>
            <w:r w:rsidR="003B41BD" w:rsidRPr="00911736">
              <w:rPr>
                <w:rFonts w:ascii="Times New Roman" w:eastAsia="Times New Roman" w:hAnsi="Times New Roman"/>
                <w:bCs/>
                <w:sz w:val="24"/>
                <w:szCs w:val="24"/>
              </w:rPr>
              <w:t xml:space="preserve"> (e.g., one </w:t>
            </w:r>
            <w:r w:rsidR="00FA7F73" w:rsidRPr="00911736">
              <w:rPr>
                <w:rFonts w:ascii="Times New Roman" w:eastAsia="Times New Roman" w:hAnsi="Times New Roman"/>
                <w:bCs/>
                <w:sz w:val="24"/>
                <w:szCs w:val="24"/>
              </w:rPr>
              <w:t xml:space="preserve">staff provides all </w:t>
            </w:r>
            <w:proofErr w:type="gramStart"/>
            <w:r w:rsidR="00FA7F73" w:rsidRPr="00911736">
              <w:rPr>
                <w:rFonts w:ascii="Times New Roman" w:eastAsia="Times New Roman" w:hAnsi="Times New Roman"/>
                <w:bCs/>
                <w:sz w:val="24"/>
                <w:szCs w:val="24"/>
              </w:rPr>
              <w:t>intake</w:t>
            </w:r>
            <w:proofErr w:type="gramEnd"/>
            <w:r w:rsidR="00FA7F73" w:rsidRPr="00911736">
              <w:rPr>
                <w:rFonts w:ascii="Times New Roman" w:eastAsia="Times New Roman" w:hAnsi="Times New Roman"/>
                <w:bCs/>
                <w:sz w:val="24"/>
                <w:szCs w:val="24"/>
              </w:rPr>
              <w:t xml:space="preserve"> or one staff does job development only)</w:t>
            </w:r>
          </w:p>
          <w:p w14:paraId="416821A0" w14:textId="77777777" w:rsidR="005762FB" w:rsidRPr="00911736" w:rsidRDefault="00C60562" w:rsidP="00840907">
            <w:pPr>
              <w:pStyle w:val="ListParagraph"/>
              <w:spacing w:after="0" w:line="240" w:lineRule="auto"/>
              <w:ind w:left="0"/>
              <w:rPr>
                <w:rFonts w:ascii="Times New Roman" w:eastAsia="Times New Roman" w:hAnsi="Times New Roman"/>
                <w:b/>
                <w:bCs/>
                <w:sz w:val="24"/>
                <w:szCs w:val="24"/>
              </w:rPr>
            </w:pPr>
            <w:r w:rsidRPr="00911736">
              <w:rPr>
                <w:rFonts w:ascii="Times New Roman" w:eastAsia="Times New Roman" w:hAnsi="Times New Roman"/>
                <w:bCs/>
                <w:sz w:val="24"/>
                <w:szCs w:val="24"/>
              </w:rPr>
              <w:t xml:space="preserve">5 </w:t>
            </w:r>
            <w:r w:rsidR="005762FB" w:rsidRPr="00911736">
              <w:rPr>
                <w:rFonts w:ascii="Times New Roman" w:eastAsia="Times New Roman" w:hAnsi="Times New Roman"/>
                <w:bCs/>
                <w:sz w:val="24"/>
                <w:szCs w:val="24"/>
              </w:rPr>
              <w:t xml:space="preserve">= </w:t>
            </w:r>
            <w:r w:rsidR="00C037BF" w:rsidRPr="00911736">
              <w:rPr>
                <w:rFonts w:ascii="Times New Roman" w:eastAsia="Times New Roman" w:hAnsi="Times New Roman"/>
                <w:bCs/>
                <w:sz w:val="24"/>
                <w:szCs w:val="24"/>
              </w:rPr>
              <w:t>Complete</w:t>
            </w:r>
            <w:r w:rsidRPr="00911736">
              <w:rPr>
                <w:rFonts w:ascii="Times New Roman" w:eastAsia="Times New Roman" w:hAnsi="Times New Roman"/>
                <w:bCs/>
                <w:sz w:val="24"/>
                <w:szCs w:val="24"/>
              </w:rPr>
              <w:t xml:space="preserve"> all 6 components</w:t>
            </w:r>
          </w:p>
        </w:tc>
      </w:tr>
      <w:tr w:rsidR="00911736" w:rsidRPr="00911736" w14:paraId="4A0BAC3D" w14:textId="77777777" w:rsidTr="0091173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492E8376" w14:textId="77777777" w:rsidR="00911736" w:rsidRPr="00911736" w:rsidRDefault="00911736" w:rsidP="00911736">
            <w:pPr>
              <w:rPr>
                <w:rFonts w:ascii="Times New Roman" w:eastAsia="Times New Roman" w:hAnsi="Times New Roman"/>
                <w:bCs/>
                <w:sz w:val="24"/>
                <w:szCs w:val="24"/>
              </w:rPr>
            </w:pPr>
            <w:r>
              <w:rPr>
                <w:rFonts w:ascii="Times New Roman" w:eastAsia="Times New Roman" w:hAnsi="Times New Roman"/>
                <w:b/>
                <w:bCs/>
                <w:sz w:val="24"/>
                <w:szCs w:val="24"/>
              </w:rPr>
              <w:t xml:space="preserve">Score: </w:t>
            </w:r>
            <w:r>
              <w:rPr>
                <w:rFonts w:ascii="Times New Roman" w:eastAsia="Times New Roman" w:hAnsi="Times New Roman"/>
                <w:bCs/>
                <w:sz w:val="24"/>
                <w:szCs w:val="24"/>
              </w:rPr>
              <w:fldChar w:fldCharType="begin">
                <w:ffData>
                  <w:name w:val="Text14"/>
                  <w:enabled/>
                  <w:calcOnExit w:val="0"/>
                  <w:textInput/>
                </w:ffData>
              </w:fldChar>
            </w:r>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p>
          <w:p w14:paraId="18762E2C" w14:textId="77777777" w:rsidR="00911736" w:rsidRDefault="00911736" w:rsidP="00911736">
            <w:pPr>
              <w:rPr>
                <w:rFonts w:ascii="Times New Roman" w:eastAsia="Times New Roman" w:hAnsi="Times New Roman"/>
                <w:b/>
                <w:bCs/>
                <w:sz w:val="24"/>
                <w:szCs w:val="24"/>
              </w:rPr>
            </w:pPr>
          </w:p>
          <w:p w14:paraId="08D5FB78" w14:textId="77777777" w:rsidR="00E64D13" w:rsidRPr="00E64D13" w:rsidRDefault="00911736" w:rsidP="00E64D13">
            <w:pPr>
              <w:rPr>
                <w:rFonts w:ascii="Times New Roman" w:eastAsia="Times New Roman" w:hAnsi="Times New Roman"/>
                <w:bCs/>
                <w:sz w:val="24"/>
                <w:szCs w:val="24"/>
              </w:rPr>
            </w:pPr>
            <w:r>
              <w:rPr>
                <w:rFonts w:ascii="Times New Roman" w:eastAsia="Times New Roman" w:hAnsi="Times New Roman"/>
                <w:b/>
                <w:bCs/>
                <w:sz w:val="24"/>
                <w:szCs w:val="24"/>
              </w:rPr>
              <w:t xml:space="preserve">Rationale: </w:t>
            </w:r>
            <w:r w:rsidR="00E64D13" w:rsidRPr="00E64D13">
              <w:rPr>
                <w:rFonts w:ascii="Times New Roman" w:eastAsia="Times New Roman" w:hAnsi="Times New Roman"/>
                <w:bCs/>
                <w:sz w:val="24"/>
                <w:szCs w:val="24"/>
              </w:rPr>
              <w:t xml:space="preserve">During research trials, clients were most likely to drop out of services when asked to transfer from one </w:t>
            </w:r>
            <w:r w:rsidR="00E64D13">
              <w:rPr>
                <w:rFonts w:ascii="Times New Roman" w:eastAsia="Times New Roman" w:hAnsi="Times New Roman"/>
                <w:bCs/>
                <w:sz w:val="24"/>
                <w:szCs w:val="24"/>
              </w:rPr>
              <w:t>IPS</w:t>
            </w:r>
            <w:r w:rsidR="00E64D13" w:rsidRPr="00E64D13">
              <w:rPr>
                <w:rFonts w:ascii="Times New Roman" w:eastAsia="Times New Roman" w:hAnsi="Times New Roman"/>
                <w:bCs/>
                <w:sz w:val="24"/>
                <w:szCs w:val="24"/>
              </w:rPr>
              <w:t xml:space="preserve"> specialist to another. Many people value the relationships that they form with </w:t>
            </w:r>
            <w:r w:rsidR="00E64D13">
              <w:rPr>
                <w:rFonts w:ascii="Times New Roman" w:eastAsia="Times New Roman" w:hAnsi="Times New Roman"/>
                <w:bCs/>
                <w:sz w:val="24"/>
                <w:szCs w:val="24"/>
              </w:rPr>
              <w:t>IPS</w:t>
            </w:r>
            <w:r w:rsidR="00E64D13" w:rsidRPr="00E64D13">
              <w:rPr>
                <w:rFonts w:ascii="Times New Roman" w:eastAsia="Times New Roman" w:hAnsi="Times New Roman"/>
                <w:bCs/>
                <w:sz w:val="24"/>
                <w:szCs w:val="24"/>
              </w:rPr>
              <w:t xml:space="preserve"> specialists and do not wish to work with someone new. Many employers also prefer to work with only one </w:t>
            </w:r>
            <w:r w:rsidR="00E64D13">
              <w:rPr>
                <w:rFonts w:ascii="Times New Roman" w:eastAsia="Times New Roman" w:hAnsi="Times New Roman"/>
                <w:bCs/>
                <w:sz w:val="24"/>
                <w:szCs w:val="24"/>
              </w:rPr>
              <w:t>IPS</w:t>
            </w:r>
            <w:r w:rsidR="00E64D13" w:rsidRPr="00E64D13">
              <w:rPr>
                <w:rFonts w:ascii="Times New Roman" w:eastAsia="Times New Roman" w:hAnsi="Times New Roman"/>
                <w:bCs/>
                <w:sz w:val="24"/>
                <w:szCs w:val="24"/>
              </w:rPr>
              <w:t xml:space="preserve"> specialist throughout the employment process</w:t>
            </w:r>
            <w:r w:rsidR="00DF62A6">
              <w:rPr>
                <w:rFonts w:ascii="Times New Roman" w:eastAsia="Times New Roman" w:hAnsi="Times New Roman"/>
                <w:bCs/>
                <w:sz w:val="24"/>
                <w:szCs w:val="24"/>
              </w:rPr>
              <w:t>.</w:t>
            </w:r>
          </w:p>
          <w:p w14:paraId="141CE7E3" w14:textId="77777777" w:rsidR="00911736" w:rsidRPr="00911736" w:rsidRDefault="00911736" w:rsidP="00911736">
            <w:pPr>
              <w:rPr>
                <w:rFonts w:ascii="Times New Roman" w:eastAsia="Times New Roman" w:hAnsi="Times New Roman"/>
                <w:bCs/>
                <w:sz w:val="24"/>
                <w:szCs w:val="24"/>
              </w:rPr>
            </w:pPr>
          </w:p>
          <w:p w14:paraId="33F8B945" w14:textId="77777777" w:rsidR="00911736" w:rsidRPr="00911736" w:rsidRDefault="00911736" w:rsidP="00911736">
            <w:pPr>
              <w:rPr>
                <w:rFonts w:ascii="Times New Roman" w:eastAsia="Times New Roman" w:hAnsi="Times New Roman"/>
                <w:bCs/>
                <w:sz w:val="24"/>
                <w:szCs w:val="24"/>
              </w:rPr>
            </w:pPr>
            <w:r>
              <w:rPr>
                <w:rFonts w:ascii="Times New Roman" w:eastAsia="Times New Roman" w:hAnsi="Times New Roman"/>
                <w:b/>
                <w:bCs/>
                <w:sz w:val="24"/>
                <w:szCs w:val="24"/>
              </w:rPr>
              <w:t xml:space="preserve">Comments: </w:t>
            </w:r>
            <w:r>
              <w:rPr>
                <w:rFonts w:ascii="Times New Roman" w:eastAsia="Times New Roman" w:hAnsi="Times New Roman"/>
                <w:b/>
                <w:bCs/>
                <w:sz w:val="24"/>
                <w:szCs w:val="24"/>
              </w:rPr>
              <w:fldChar w:fldCharType="begin">
                <w:ffData>
                  <w:name w:val="Text12"/>
                  <w:enabled/>
                  <w:calcOnExit w:val="0"/>
                  <w:textInput/>
                </w:ffData>
              </w:fldChar>
            </w:r>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p>
          <w:p w14:paraId="67E862AE" w14:textId="77777777" w:rsidR="00911736" w:rsidRPr="00911736" w:rsidRDefault="00911736" w:rsidP="00911736">
            <w:pPr>
              <w:rPr>
                <w:rFonts w:ascii="Times New Roman" w:eastAsia="Times New Roman" w:hAnsi="Times New Roman"/>
                <w:bCs/>
                <w:sz w:val="24"/>
                <w:szCs w:val="24"/>
              </w:rPr>
            </w:pPr>
          </w:p>
          <w:p w14:paraId="591EAC83" w14:textId="77777777" w:rsidR="00911736" w:rsidRDefault="00911736" w:rsidP="00911736">
            <w:pPr>
              <w:rPr>
                <w:rFonts w:ascii="Times New Roman" w:eastAsia="Times New Roman" w:hAnsi="Times New Roman"/>
                <w:b/>
                <w:bCs/>
                <w:sz w:val="24"/>
                <w:szCs w:val="24"/>
              </w:rPr>
            </w:pPr>
            <w:r>
              <w:rPr>
                <w:rFonts w:ascii="Times New Roman" w:eastAsia="Times New Roman" w:hAnsi="Times New Roman"/>
                <w:b/>
                <w:bCs/>
                <w:sz w:val="24"/>
                <w:szCs w:val="24"/>
              </w:rPr>
              <w:t xml:space="preserve">Recommendations: </w:t>
            </w:r>
            <w:r>
              <w:rPr>
                <w:rFonts w:ascii="Times New Roman" w:eastAsia="Times New Roman" w:hAnsi="Times New Roman"/>
                <w:b/>
                <w:bCs/>
                <w:sz w:val="24"/>
                <w:szCs w:val="24"/>
              </w:rPr>
              <w:fldChar w:fldCharType="begin">
                <w:ffData>
                  <w:name w:val="Text13"/>
                  <w:enabled/>
                  <w:calcOnExit w:val="0"/>
                  <w:textInput/>
                </w:ffData>
              </w:fldChar>
            </w:r>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p>
          <w:p w14:paraId="08CD0EBC" w14:textId="77777777" w:rsidR="00911736" w:rsidRPr="00911736" w:rsidRDefault="00911736" w:rsidP="00911736">
            <w:pPr>
              <w:rPr>
                <w:rFonts w:ascii="Times New Roman" w:eastAsia="Times New Roman" w:hAnsi="Times New Roman"/>
                <w:bCs/>
                <w:sz w:val="24"/>
                <w:szCs w:val="24"/>
              </w:rPr>
            </w:pPr>
          </w:p>
          <w:p w14:paraId="3DBB006A" w14:textId="77777777" w:rsidR="00911736" w:rsidRPr="00911736" w:rsidRDefault="00911736" w:rsidP="00911736">
            <w:pPr>
              <w:rPr>
                <w:rFonts w:ascii="Times New Roman" w:eastAsia="Times New Roman" w:hAnsi="Times New Roman"/>
                <w:b/>
                <w:bCs/>
                <w:sz w:val="24"/>
                <w:szCs w:val="24"/>
              </w:rPr>
            </w:pPr>
          </w:p>
        </w:tc>
      </w:tr>
    </w:tbl>
    <w:p w14:paraId="3CDB6FCF" w14:textId="77777777" w:rsidR="00852AF7" w:rsidRPr="00911736" w:rsidRDefault="00852AF7" w:rsidP="002B4948"/>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5387"/>
        <w:gridCol w:w="8640"/>
      </w:tblGrid>
      <w:tr w:rsidR="005762FB" w:rsidRPr="00911736" w14:paraId="17D115BF" w14:textId="77777777" w:rsidTr="00911736">
        <w:trPr>
          <w:trHeight w:val="1231"/>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495D3543" w14:textId="77777777" w:rsidR="005762FB" w:rsidRPr="00911736" w:rsidRDefault="005762FB" w:rsidP="002B4948">
            <w:pPr>
              <w:jc w:val="center"/>
              <w:rPr>
                <w:rFonts w:ascii="Times New Roman" w:hAnsi="Times New Roman"/>
                <w:sz w:val="24"/>
                <w:szCs w:val="24"/>
              </w:rPr>
            </w:pPr>
            <w:r w:rsidRPr="00911736">
              <w:rPr>
                <w:rFonts w:ascii="Times New Roman" w:eastAsia="Times New Roman" w:hAnsi="Times New Roman"/>
                <w:b/>
                <w:bCs/>
                <w:sz w:val="24"/>
                <w:szCs w:val="24"/>
              </w:rPr>
              <w:t>Organization</w:t>
            </w:r>
          </w:p>
        </w:tc>
      </w:tr>
      <w:tr w:rsidR="00C037BF" w:rsidRPr="00911736" w14:paraId="5BEC4233" w14:textId="77777777" w:rsidTr="00E74FBC">
        <w:trPr>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B3C0206" w14:textId="77777777" w:rsidR="002A43B7" w:rsidRPr="00911736" w:rsidRDefault="00A11CD0" w:rsidP="002A43B7">
            <w:pPr>
              <w:ind w:left="360" w:hanging="360"/>
              <w:rPr>
                <w:rFonts w:ascii="Times New Roman" w:eastAsia="Times New Roman" w:hAnsi="Times New Roman"/>
                <w:bCs/>
                <w:sz w:val="24"/>
                <w:szCs w:val="24"/>
              </w:rPr>
            </w:pPr>
            <w:r w:rsidRPr="00911736">
              <w:rPr>
                <w:rFonts w:ascii="Times New Roman" w:eastAsia="Times New Roman" w:hAnsi="Times New Roman"/>
                <w:bCs/>
                <w:sz w:val="24"/>
                <w:szCs w:val="24"/>
              </w:rPr>
              <w:t>4</w:t>
            </w:r>
            <w:r w:rsidR="005762FB" w:rsidRPr="00911736">
              <w:rPr>
                <w:rFonts w:ascii="Times New Roman" w:eastAsia="Times New Roman" w:hAnsi="Times New Roman"/>
                <w:bCs/>
                <w:sz w:val="24"/>
                <w:szCs w:val="24"/>
              </w:rPr>
              <w:t xml:space="preserve">. </w:t>
            </w:r>
            <w:r w:rsidR="005A0C45" w:rsidRPr="00911736">
              <w:rPr>
                <w:rFonts w:ascii="Times New Roman" w:eastAsia="Times New Roman" w:hAnsi="Times New Roman"/>
                <w:bCs/>
                <w:sz w:val="24"/>
                <w:szCs w:val="24"/>
              </w:rPr>
              <w:t xml:space="preserve">  </w:t>
            </w:r>
            <w:r w:rsidR="002A43B7" w:rsidRPr="00911736">
              <w:rPr>
                <w:rFonts w:ascii="Times New Roman" w:eastAsia="Times New Roman" w:hAnsi="Times New Roman"/>
                <w:bCs/>
                <w:sz w:val="24"/>
                <w:szCs w:val="24"/>
                <w:u w:val="single"/>
              </w:rPr>
              <w:t>Integration of IPS with mental health treatment thru team assignment</w:t>
            </w:r>
            <w:r w:rsidR="002A43B7" w:rsidRPr="00911736">
              <w:rPr>
                <w:rFonts w:ascii="Times New Roman" w:eastAsia="Times New Roman" w:hAnsi="Times New Roman"/>
                <w:bCs/>
                <w:sz w:val="24"/>
                <w:szCs w:val="24"/>
              </w:rPr>
              <w:t>:  IPS specialists are part of up to 2 mental health treatment teams from which at least 90% of IPS specialist’s caseload is comprised.</w:t>
            </w:r>
          </w:p>
          <w:p w14:paraId="58267E83" w14:textId="77777777" w:rsidR="0056579A" w:rsidRPr="00911736" w:rsidRDefault="0056579A" w:rsidP="002A43B7">
            <w:pPr>
              <w:ind w:left="360" w:hanging="360"/>
              <w:rPr>
                <w:rFonts w:ascii="Times New Roman" w:eastAsia="Times New Roman" w:hAnsi="Times New Roman"/>
                <w:bCs/>
                <w:sz w:val="24"/>
                <w:szCs w:val="24"/>
                <w:u w:val="single"/>
              </w:rPr>
            </w:pPr>
          </w:p>
          <w:p w14:paraId="57D05BBA" w14:textId="77777777" w:rsidR="005762FB" w:rsidRPr="00911736" w:rsidRDefault="0056579A" w:rsidP="000456C8">
            <w:pPr>
              <w:rPr>
                <w:rFonts w:ascii="Times New Roman" w:eastAsia="Times New Roman" w:hAnsi="Times New Roman"/>
              </w:rPr>
            </w:pPr>
            <w:r w:rsidRPr="00911736">
              <w:rPr>
                <w:rFonts w:ascii="Times New Roman" w:hAnsi="Times New Roman"/>
                <w:sz w:val="24"/>
                <w:szCs w:val="24"/>
              </w:rPr>
              <w:t xml:space="preserve">Note:  </w:t>
            </w:r>
            <w:r w:rsidRPr="00911736">
              <w:rPr>
                <w:rFonts w:ascii="Times New Roman" w:eastAsia="Times New Roman" w:hAnsi="Times New Roman"/>
                <w:sz w:val="24"/>
                <w:szCs w:val="24"/>
              </w:rPr>
              <w:t xml:space="preserve">For </w:t>
            </w:r>
            <w:r w:rsidRPr="00911736">
              <w:rPr>
                <w:rFonts w:ascii="Times New Roman" w:hAnsi="Times New Roman"/>
                <w:sz w:val="24"/>
                <w:szCs w:val="24"/>
              </w:rPr>
              <w:t>Items 4 and 5</w:t>
            </w:r>
            <w:r w:rsidRPr="00911736">
              <w:rPr>
                <w:rFonts w:ascii="Times New Roman" w:eastAsia="Times New Roman" w:hAnsi="Times New Roman"/>
                <w:sz w:val="24"/>
                <w:szCs w:val="24"/>
              </w:rPr>
              <w:t xml:space="preserve">, a </w:t>
            </w:r>
            <w:r w:rsidRPr="00911736">
              <w:rPr>
                <w:rFonts w:ascii="Times New Roman" w:eastAsia="Times New Roman" w:hAnsi="Times New Roman"/>
                <w:i/>
                <w:sz w:val="24"/>
                <w:szCs w:val="24"/>
              </w:rPr>
              <w:t>mental health treatment team</w:t>
            </w:r>
            <w:r w:rsidRPr="00911736">
              <w:rPr>
                <w:rFonts w:ascii="Times New Roman" w:eastAsia="Times New Roman" w:hAnsi="Times New Roman"/>
                <w:sz w:val="24"/>
                <w:szCs w:val="24"/>
              </w:rPr>
              <w:t xml:space="preserve"> refers to a team of professionals that meets </w:t>
            </w:r>
            <w:r w:rsidRPr="00911736">
              <w:rPr>
                <w:rFonts w:ascii="Times New Roman" w:eastAsia="Times New Roman" w:hAnsi="Times New Roman"/>
                <w:sz w:val="24"/>
                <w:szCs w:val="24"/>
              </w:rPr>
              <w:lastRenderedPageBreak/>
              <w:t xml:space="preserve">regularly to plan and ensure provision of services for a </w:t>
            </w:r>
            <w:r w:rsidRPr="00911736">
              <w:rPr>
                <w:rFonts w:ascii="Times New Roman" w:eastAsia="Times New Roman" w:hAnsi="Times New Roman"/>
                <w:sz w:val="24"/>
                <w:szCs w:val="24"/>
                <w:u w:val="single"/>
              </w:rPr>
              <w:t>group</w:t>
            </w:r>
            <w:r w:rsidRPr="00911736">
              <w:rPr>
                <w:rFonts w:ascii="Times New Roman" w:hAnsi="Times New Roman"/>
                <w:sz w:val="24"/>
                <w:szCs w:val="24"/>
              </w:rPr>
              <w:t xml:space="preserve"> of clients. </w:t>
            </w:r>
            <w:r w:rsidRPr="00911736">
              <w:rPr>
                <w:rFonts w:ascii="Times New Roman" w:eastAsia="Times New Roman" w:hAnsi="Times New Roman"/>
                <w:sz w:val="24"/>
                <w:szCs w:val="24"/>
              </w:rPr>
              <w:t xml:space="preserve"> It does not refer to a client-specific treatment team that might include several professionals and a family member and sometimes also the client.</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6F5BDD3D" w14:textId="77777777" w:rsidR="00B00252" w:rsidRPr="00911736" w:rsidRDefault="00B00252" w:rsidP="00B00252">
            <w:pPr>
              <w:tabs>
                <w:tab w:val="left" w:pos="4500"/>
                <w:tab w:val="left" w:pos="6120"/>
                <w:tab w:val="left" w:pos="6480"/>
              </w:tabs>
              <w:ind w:left="432" w:hanging="432"/>
              <w:rPr>
                <w:rFonts w:ascii="Times New Roman" w:hAnsi="Times New Roman"/>
                <w:sz w:val="24"/>
                <w:szCs w:val="24"/>
              </w:rPr>
            </w:pPr>
            <w:r w:rsidRPr="00911736">
              <w:rPr>
                <w:rFonts w:ascii="Times New Roman" w:hAnsi="Times New Roman"/>
                <w:sz w:val="24"/>
                <w:szCs w:val="24"/>
              </w:rPr>
              <w:lastRenderedPageBreak/>
              <w:t>1 = IPS specialists operate separately from mental health treatment.</w:t>
            </w:r>
          </w:p>
          <w:p w14:paraId="324351DD" w14:textId="77777777" w:rsidR="002A43B7" w:rsidRPr="00911736" w:rsidRDefault="00BE0C89" w:rsidP="00BE0C89">
            <w:pPr>
              <w:tabs>
                <w:tab w:val="left" w:pos="4500"/>
                <w:tab w:val="left" w:pos="6120"/>
                <w:tab w:val="left" w:pos="6480"/>
              </w:tabs>
              <w:ind w:left="432" w:hanging="432"/>
              <w:rPr>
                <w:rFonts w:ascii="Times New Roman" w:hAnsi="Times New Roman"/>
                <w:sz w:val="24"/>
                <w:szCs w:val="24"/>
              </w:rPr>
            </w:pPr>
            <w:r w:rsidRPr="00911736">
              <w:rPr>
                <w:rFonts w:ascii="Times New Roman" w:hAnsi="Times New Roman"/>
                <w:sz w:val="24"/>
                <w:szCs w:val="24"/>
              </w:rPr>
              <w:t xml:space="preserve">2 = IPS specialists are attached to two mental health treatment teams, from which less than 50% of the IPS specialist’s caseload is comprised. </w:t>
            </w:r>
          </w:p>
          <w:p w14:paraId="5BA869EB" w14:textId="77777777" w:rsidR="002A43B7" w:rsidRPr="00911736" w:rsidRDefault="002A43B7" w:rsidP="00B00252">
            <w:pPr>
              <w:tabs>
                <w:tab w:val="left" w:pos="4500"/>
                <w:tab w:val="left" w:pos="6120"/>
                <w:tab w:val="left" w:pos="6480"/>
              </w:tabs>
              <w:ind w:left="432" w:hanging="432"/>
              <w:rPr>
                <w:rFonts w:ascii="Times New Roman" w:hAnsi="Times New Roman"/>
                <w:sz w:val="24"/>
                <w:szCs w:val="24"/>
              </w:rPr>
            </w:pPr>
            <w:r w:rsidRPr="00911736">
              <w:rPr>
                <w:rFonts w:ascii="Times New Roman" w:hAnsi="Times New Roman"/>
                <w:sz w:val="24"/>
                <w:szCs w:val="24"/>
              </w:rPr>
              <w:t xml:space="preserve">3 = IPS specialists are attached to one or two mental health treatment teams, from which 50% - 74% of the </w:t>
            </w:r>
            <w:r w:rsidR="00FB59F2" w:rsidRPr="00911736">
              <w:rPr>
                <w:rFonts w:ascii="Times New Roman" w:hAnsi="Times New Roman"/>
                <w:sz w:val="24"/>
                <w:szCs w:val="24"/>
              </w:rPr>
              <w:t>IPS</w:t>
            </w:r>
            <w:r w:rsidRPr="00911736">
              <w:rPr>
                <w:rFonts w:ascii="Times New Roman" w:hAnsi="Times New Roman"/>
                <w:sz w:val="24"/>
                <w:szCs w:val="24"/>
              </w:rPr>
              <w:t xml:space="preserve"> specialist’s caseload is comprised. </w:t>
            </w:r>
          </w:p>
          <w:p w14:paraId="66F44605" w14:textId="77777777" w:rsidR="002A43B7" w:rsidRPr="00911736" w:rsidRDefault="002A43B7" w:rsidP="00B00252">
            <w:pPr>
              <w:tabs>
                <w:tab w:val="left" w:pos="4500"/>
                <w:tab w:val="left" w:pos="6120"/>
                <w:tab w:val="left" w:pos="6480"/>
              </w:tabs>
              <w:ind w:left="432" w:hanging="432"/>
              <w:rPr>
                <w:rFonts w:ascii="Times New Roman" w:hAnsi="Times New Roman"/>
                <w:sz w:val="24"/>
                <w:szCs w:val="24"/>
              </w:rPr>
            </w:pPr>
            <w:r w:rsidRPr="00911736">
              <w:rPr>
                <w:rFonts w:ascii="Times New Roman" w:hAnsi="Times New Roman"/>
                <w:sz w:val="24"/>
                <w:szCs w:val="24"/>
              </w:rPr>
              <w:t>4 = IPS specialists are attached to one or two mental health treatment teams, from which 7</w:t>
            </w:r>
            <w:r w:rsidR="00211DE4" w:rsidRPr="00911736">
              <w:rPr>
                <w:rFonts w:ascii="Times New Roman" w:hAnsi="Times New Roman"/>
                <w:sz w:val="24"/>
                <w:szCs w:val="24"/>
              </w:rPr>
              <w:t>5</w:t>
            </w:r>
            <w:r w:rsidRPr="00911736">
              <w:rPr>
                <w:rFonts w:ascii="Times New Roman" w:hAnsi="Times New Roman"/>
                <w:sz w:val="24"/>
                <w:szCs w:val="24"/>
              </w:rPr>
              <w:t xml:space="preserve">% - 89% of the </w:t>
            </w:r>
            <w:r w:rsidR="00FB59F2" w:rsidRPr="00911736">
              <w:rPr>
                <w:rFonts w:ascii="Times New Roman" w:hAnsi="Times New Roman"/>
                <w:sz w:val="24"/>
                <w:szCs w:val="24"/>
              </w:rPr>
              <w:t>IPS</w:t>
            </w:r>
            <w:r w:rsidRPr="00911736">
              <w:rPr>
                <w:rFonts w:ascii="Times New Roman" w:hAnsi="Times New Roman"/>
                <w:sz w:val="24"/>
                <w:szCs w:val="24"/>
              </w:rPr>
              <w:t xml:space="preserve"> specialist’s caseload is comprised. </w:t>
            </w:r>
          </w:p>
          <w:p w14:paraId="442F0C00" w14:textId="77777777" w:rsidR="005762FB" w:rsidRPr="00911736" w:rsidRDefault="002A43B7" w:rsidP="00FB59F2">
            <w:pPr>
              <w:tabs>
                <w:tab w:val="left" w:pos="4500"/>
                <w:tab w:val="left" w:pos="6120"/>
                <w:tab w:val="left" w:pos="6480"/>
              </w:tabs>
              <w:ind w:left="432" w:hanging="432"/>
              <w:rPr>
                <w:rFonts w:ascii="Times New Roman" w:hAnsi="Times New Roman"/>
                <w:sz w:val="24"/>
                <w:szCs w:val="24"/>
              </w:rPr>
            </w:pPr>
            <w:r w:rsidRPr="00911736">
              <w:rPr>
                <w:rFonts w:ascii="Times New Roman" w:hAnsi="Times New Roman"/>
                <w:sz w:val="24"/>
                <w:szCs w:val="24"/>
              </w:rPr>
              <w:lastRenderedPageBreak/>
              <w:t xml:space="preserve">5 = IPS specialists are attached to one or two mental health treatment teams, from which 90% - 100% of the </w:t>
            </w:r>
            <w:r w:rsidR="00FB59F2" w:rsidRPr="00911736">
              <w:rPr>
                <w:rFonts w:ascii="Times New Roman" w:hAnsi="Times New Roman"/>
                <w:sz w:val="24"/>
                <w:szCs w:val="24"/>
              </w:rPr>
              <w:t>IPS</w:t>
            </w:r>
            <w:r w:rsidRPr="00911736">
              <w:rPr>
                <w:rFonts w:ascii="Times New Roman" w:hAnsi="Times New Roman"/>
                <w:sz w:val="24"/>
                <w:szCs w:val="24"/>
              </w:rPr>
              <w:t xml:space="preserve"> specialist’s caseload is comprised. </w:t>
            </w:r>
          </w:p>
        </w:tc>
      </w:tr>
      <w:tr w:rsidR="00911736" w:rsidRPr="00911736" w14:paraId="3460D31C" w14:textId="77777777" w:rsidTr="0091173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11B49571" w14:textId="77777777" w:rsidR="00911736" w:rsidRPr="00911736" w:rsidRDefault="00911736" w:rsidP="00911736">
            <w:pPr>
              <w:rPr>
                <w:rFonts w:ascii="Times New Roman" w:eastAsia="Times New Roman" w:hAnsi="Times New Roman"/>
                <w:bCs/>
                <w:sz w:val="24"/>
                <w:szCs w:val="24"/>
              </w:rPr>
            </w:pPr>
            <w:r>
              <w:rPr>
                <w:rFonts w:ascii="Times New Roman" w:eastAsia="Times New Roman" w:hAnsi="Times New Roman"/>
                <w:b/>
                <w:bCs/>
                <w:sz w:val="24"/>
                <w:szCs w:val="24"/>
              </w:rPr>
              <w:lastRenderedPageBreak/>
              <w:t xml:space="preserve">Score: </w:t>
            </w:r>
            <w:r>
              <w:rPr>
                <w:rFonts w:ascii="Times New Roman" w:eastAsia="Times New Roman" w:hAnsi="Times New Roman"/>
                <w:bCs/>
                <w:sz w:val="24"/>
                <w:szCs w:val="24"/>
              </w:rPr>
              <w:fldChar w:fldCharType="begin">
                <w:ffData>
                  <w:name w:val="Text14"/>
                  <w:enabled/>
                  <w:calcOnExit w:val="0"/>
                  <w:textInput/>
                </w:ffData>
              </w:fldChar>
            </w:r>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p>
          <w:p w14:paraId="57D5CDA4" w14:textId="77777777" w:rsidR="00911736" w:rsidRDefault="00911736" w:rsidP="00911736">
            <w:pPr>
              <w:rPr>
                <w:rFonts w:ascii="Times New Roman" w:eastAsia="Times New Roman" w:hAnsi="Times New Roman"/>
                <w:b/>
                <w:bCs/>
                <w:sz w:val="24"/>
                <w:szCs w:val="24"/>
              </w:rPr>
            </w:pPr>
          </w:p>
          <w:p w14:paraId="403EF242" w14:textId="77777777" w:rsidR="00E64D13" w:rsidRPr="00DF62A6" w:rsidRDefault="00911736" w:rsidP="00E64D13">
            <w:pPr>
              <w:rPr>
                <w:rFonts w:ascii="Times New Roman" w:eastAsia="Times New Roman" w:hAnsi="Times New Roman"/>
                <w:bCs/>
                <w:sz w:val="24"/>
                <w:szCs w:val="24"/>
              </w:rPr>
            </w:pPr>
            <w:r>
              <w:rPr>
                <w:rFonts w:ascii="Times New Roman" w:eastAsia="Times New Roman" w:hAnsi="Times New Roman"/>
                <w:b/>
                <w:bCs/>
                <w:sz w:val="24"/>
                <w:szCs w:val="24"/>
              </w:rPr>
              <w:t xml:space="preserve">Rationale: </w:t>
            </w:r>
            <w:r w:rsidR="00DF62A6">
              <w:rPr>
                <w:rFonts w:ascii="Times New Roman" w:eastAsia="Times New Roman" w:hAnsi="Times New Roman"/>
                <w:bCs/>
                <w:sz w:val="24"/>
                <w:szCs w:val="24"/>
              </w:rPr>
              <w:t>IPS</w:t>
            </w:r>
            <w:r w:rsidR="00DF62A6" w:rsidRPr="00DF62A6">
              <w:rPr>
                <w:rFonts w:ascii="Times New Roman" w:eastAsia="Times New Roman" w:hAnsi="Times New Roman"/>
                <w:bCs/>
                <w:sz w:val="24"/>
                <w:szCs w:val="24"/>
              </w:rPr>
              <w:t xml:space="preserve"> specialists are asked to coordinate services with mental health practitioners, Vocational Rehabilitation counselors, </w:t>
            </w:r>
            <w:r w:rsidR="00DF62A6">
              <w:rPr>
                <w:rFonts w:ascii="Times New Roman" w:eastAsia="Times New Roman" w:hAnsi="Times New Roman"/>
                <w:bCs/>
                <w:sz w:val="24"/>
                <w:szCs w:val="24"/>
              </w:rPr>
              <w:t xml:space="preserve">school counselors, </w:t>
            </w:r>
            <w:r w:rsidR="00DF62A6" w:rsidRPr="00DF62A6">
              <w:rPr>
                <w:rFonts w:ascii="Times New Roman" w:eastAsia="Times New Roman" w:hAnsi="Times New Roman"/>
                <w:bCs/>
                <w:sz w:val="24"/>
                <w:szCs w:val="24"/>
              </w:rPr>
              <w:t>and families</w:t>
            </w:r>
            <w:r w:rsidR="00DF62A6">
              <w:rPr>
                <w:rFonts w:ascii="Times New Roman" w:eastAsia="Times New Roman" w:hAnsi="Times New Roman"/>
                <w:bCs/>
                <w:sz w:val="24"/>
                <w:szCs w:val="24"/>
              </w:rPr>
              <w:t xml:space="preserve">. </w:t>
            </w:r>
            <w:r w:rsidR="0006434B">
              <w:rPr>
                <w:rFonts w:ascii="Times New Roman" w:eastAsia="Times New Roman" w:hAnsi="Times New Roman"/>
                <w:bCs/>
                <w:sz w:val="24"/>
                <w:szCs w:val="24"/>
              </w:rPr>
              <w:t xml:space="preserve">Many research studies support the benefits of these collaborations. </w:t>
            </w:r>
            <w:r w:rsidR="00DF62A6" w:rsidRPr="00DF62A6">
              <w:rPr>
                <w:rFonts w:ascii="Times New Roman" w:eastAsia="Times New Roman" w:hAnsi="Times New Roman"/>
                <w:bCs/>
                <w:sz w:val="24"/>
                <w:szCs w:val="24"/>
              </w:rPr>
              <w:t xml:space="preserve">Coordination of services can become overly cumbersome if </w:t>
            </w:r>
            <w:r w:rsidR="00DF62A6">
              <w:rPr>
                <w:rFonts w:ascii="Times New Roman" w:eastAsia="Times New Roman" w:hAnsi="Times New Roman"/>
                <w:bCs/>
                <w:sz w:val="24"/>
                <w:szCs w:val="24"/>
              </w:rPr>
              <w:t>IPS</w:t>
            </w:r>
            <w:r w:rsidR="00DF62A6" w:rsidRPr="00DF62A6">
              <w:rPr>
                <w:rFonts w:ascii="Times New Roman" w:eastAsia="Times New Roman" w:hAnsi="Times New Roman"/>
                <w:bCs/>
                <w:sz w:val="24"/>
                <w:szCs w:val="24"/>
              </w:rPr>
              <w:t xml:space="preserve"> specialists are asked to work with more than one </w:t>
            </w:r>
            <w:r w:rsidR="00DF62A6">
              <w:rPr>
                <w:rFonts w:ascii="Times New Roman" w:eastAsia="Times New Roman" w:hAnsi="Times New Roman"/>
                <w:bCs/>
                <w:sz w:val="24"/>
                <w:szCs w:val="24"/>
              </w:rPr>
              <w:t>or</w:t>
            </w:r>
            <w:r w:rsidR="00DF62A6" w:rsidRPr="00DF62A6">
              <w:rPr>
                <w:rFonts w:ascii="Times New Roman" w:eastAsia="Times New Roman" w:hAnsi="Times New Roman"/>
                <w:bCs/>
                <w:sz w:val="24"/>
                <w:szCs w:val="24"/>
              </w:rPr>
              <w:t xml:space="preserve"> two mental health treatment teams.</w:t>
            </w:r>
          </w:p>
          <w:p w14:paraId="49E0941C" w14:textId="77777777" w:rsidR="00911736" w:rsidRPr="00911736" w:rsidRDefault="00911736" w:rsidP="00911736">
            <w:pPr>
              <w:rPr>
                <w:rFonts w:ascii="Times New Roman" w:eastAsia="Times New Roman" w:hAnsi="Times New Roman"/>
                <w:bCs/>
                <w:sz w:val="24"/>
                <w:szCs w:val="24"/>
              </w:rPr>
            </w:pPr>
          </w:p>
          <w:p w14:paraId="479ED09C" w14:textId="77777777" w:rsidR="00911736" w:rsidRPr="00911736" w:rsidRDefault="00911736" w:rsidP="00911736">
            <w:pPr>
              <w:rPr>
                <w:rFonts w:ascii="Times New Roman" w:eastAsia="Times New Roman" w:hAnsi="Times New Roman"/>
                <w:bCs/>
                <w:sz w:val="24"/>
                <w:szCs w:val="24"/>
              </w:rPr>
            </w:pPr>
            <w:r>
              <w:rPr>
                <w:rFonts w:ascii="Times New Roman" w:eastAsia="Times New Roman" w:hAnsi="Times New Roman"/>
                <w:b/>
                <w:bCs/>
                <w:sz w:val="24"/>
                <w:szCs w:val="24"/>
              </w:rPr>
              <w:t xml:space="preserve">Comments: </w:t>
            </w:r>
            <w:r>
              <w:rPr>
                <w:rFonts w:ascii="Times New Roman" w:eastAsia="Times New Roman" w:hAnsi="Times New Roman"/>
                <w:b/>
                <w:bCs/>
                <w:sz w:val="24"/>
                <w:szCs w:val="24"/>
              </w:rPr>
              <w:fldChar w:fldCharType="begin">
                <w:ffData>
                  <w:name w:val="Text12"/>
                  <w:enabled/>
                  <w:calcOnExit w:val="0"/>
                  <w:textInput/>
                </w:ffData>
              </w:fldChar>
            </w:r>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p>
          <w:p w14:paraId="32B5D3BA" w14:textId="77777777" w:rsidR="00911736" w:rsidRPr="00911736" w:rsidRDefault="00911736" w:rsidP="00911736">
            <w:pPr>
              <w:rPr>
                <w:rFonts w:ascii="Times New Roman" w:eastAsia="Times New Roman" w:hAnsi="Times New Roman"/>
                <w:bCs/>
                <w:sz w:val="24"/>
                <w:szCs w:val="24"/>
              </w:rPr>
            </w:pPr>
          </w:p>
          <w:p w14:paraId="0488655C" w14:textId="77777777" w:rsidR="00911736" w:rsidRDefault="00911736" w:rsidP="00911736">
            <w:pPr>
              <w:rPr>
                <w:rFonts w:ascii="Times New Roman" w:eastAsia="Times New Roman" w:hAnsi="Times New Roman"/>
                <w:b/>
                <w:bCs/>
                <w:sz w:val="24"/>
                <w:szCs w:val="24"/>
              </w:rPr>
            </w:pPr>
            <w:r>
              <w:rPr>
                <w:rFonts w:ascii="Times New Roman" w:eastAsia="Times New Roman" w:hAnsi="Times New Roman"/>
                <w:b/>
                <w:bCs/>
                <w:sz w:val="24"/>
                <w:szCs w:val="24"/>
              </w:rPr>
              <w:t xml:space="preserve">Recommendations: </w:t>
            </w:r>
            <w:r>
              <w:rPr>
                <w:rFonts w:ascii="Times New Roman" w:eastAsia="Times New Roman" w:hAnsi="Times New Roman"/>
                <w:b/>
                <w:bCs/>
                <w:sz w:val="24"/>
                <w:szCs w:val="24"/>
              </w:rPr>
              <w:fldChar w:fldCharType="begin">
                <w:ffData>
                  <w:name w:val="Text13"/>
                  <w:enabled/>
                  <w:calcOnExit w:val="0"/>
                  <w:textInput/>
                </w:ffData>
              </w:fldChar>
            </w:r>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p>
          <w:p w14:paraId="7FA52547" w14:textId="77777777" w:rsidR="00911736" w:rsidRPr="00911736" w:rsidRDefault="00911736" w:rsidP="00911736">
            <w:pPr>
              <w:rPr>
                <w:rFonts w:ascii="Times New Roman" w:eastAsia="Times New Roman" w:hAnsi="Times New Roman"/>
                <w:bCs/>
                <w:sz w:val="24"/>
                <w:szCs w:val="24"/>
              </w:rPr>
            </w:pPr>
          </w:p>
          <w:p w14:paraId="7D941118" w14:textId="77777777" w:rsidR="00911736" w:rsidRPr="00911736" w:rsidRDefault="00911736" w:rsidP="00911736">
            <w:pPr>
              <w:rPr>
                <w:rFonts w:ascii="Times New Roman" w:eastAsia="Times New Roman" w:hAnsi="Times New Roman"/>
                <w:b/>
                <w:bCs/>
                <w:sz w:val="24"/>
                <w:szCs w:val="24"/>
              </w:rPr>
            </w:pPr>
          </w:p>
        </w:tc>
      </w:tr>
      <w:tr w:rsidR="001379F3" w:rsidRPr="00911736" w14:paraId="090CD249" w14:textId="77777777" w:rsidTr="00E74FBC">
        <w:trPr>
          <w:trHeight w:val="1357"/>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18FA9B9" w14:textId="77777777" w:rsidR="001379F3" w:rsidRPr="00911736" w:rsidRDefault="00A11CD0" w:rsidP="005B3465">
            <w:pPr>
              <w:ind w:left="360" w:hanging="360"/>
              <w:rPr>
                <w:rFonts w:ascii="Times New Roman" w:eastAsia="Times New Roman" w:hAnsi="Times New Roman"/>
                <w:bCs/>
                <w:sz w:val="24"/>
                <w:szCs w:val="24"/>
              </w:rPr>
            </w:pPr>
            <w:r w:rsidRPr="00911736">
              <w:rPr>
                <w:rFonts w:ascii="Times New Roman" w:eastAsia="Times New Roman" w:hAnsi="Times New Roman"/>
                <w:bCs/>
                <w:sz w:val="24"/>
                <w:szCs w:val="24"/>
              </w:rPr>
              <w:t>5</w:t>
            </w:r>
            <w:r w:rsidR="001379F3" w:rsidRPr="00911736">
              <w:rPr>
                <w:rFonts w:ascii="Times New Roman" w:eastAsia="Times New Roman" w:hAnsi="Times New Roman"/>
                <w:bCs/>
                <w:sz w:val="24"/>
                <w:szCs w:val="24"/>
              </w:rPr>
              <w:t xml:space="preserve">.   </w:t>
            </w:r>
            <w:r w:rsidR="001379F3" w:rsidRPr="00911736">
              <w:rPr>
                <w:rFonts w:ascii="Times New Roman" w:eastAsia="Times New Roman" w:hAnsi="Times New Roman"/>
                <w:bCs/>
                <w:sz w:val="24"/>
                <w:szCs w:val="24"/>
                <w:u w:val="single"/>
              </w:rPr>
              <w:t xml:space="preserve">Integration of IPS with mental health treatment thru frequent </w:t>
            </w:r>
            <w:r w:rsidR="004F0A53" w:rsidRPr="00911736">
              <w:rPr>
                <w:rFonts w:ascii="Times New Roman" w:eastAsia="Times New Roman" w:hAnsi="Times New Roman"/>
                <w:bCs/>
                <w:sz w:val="24"/>
                <w:szCs w:val="24"/>
                <w:u w:val="single"/>
              </w:rPr>
              <w:t xml:space="preserve">IPS </w:t>
            </w:r>
            <w:r w:rsidR="001379F3" w:rsidRPr="00911736">
              <w:rPr>
                <w:rFonts w:ascii="Times New Roman" w:eastAsia="Times New Roman" w:hAnsi="Times New Roman"/>
                <w:bCs/>
                <w:sz w:val="24"/>
                <w:szCs w:val="24"/>
                <w:u w:val="single"/>
              </w:rPr>
              <w:t>team member contact</w:t>
            </w:r>
            <w:r w:rsidR="001379F3" w:rsidRPr="00911736">
              <w:rPr>
                <w:rFonts w:ascii="Times New Roman" w:eastAsia="Times New Roman" w:hAnsi="Times New Roman"/>
                <w:bCs/>
                <w:sz w:val="24"/>
                <w:szCs w:val="24"/>
              </w:rPr>
              <w:t xml:space="preserve">: </w:t>
            </w:r>
            <w:r w:rsidR="004F0A53" w:rsidRPr="00911736">
              <w:rPr>
                <w:rFonts w:ascii="Times New Roman" w:eastAsia="Times New Roman" w:hAnsi="Times New Roman"/>
                <w:bCs/>
                <w:sz w:val="24"/>
                <w:szCs w:val="24"/>
              </w:rPr>
              <w:t xml:space="preserve"> </w:t>
            </w:r>
            <w:r w:rsidR="001379F3" w:rsidRPr="00911736">
              <w:rPr>
                <w:rFonts w:ascii="Times New Roman" w:eastAsia="Times New Roman" w:hAnsi="Times New Roman"/>
                <w:bCs/>
                <w:sz w:val="24"/>
                <w:szCs w:val="24"/>
              </w:rPr>
              <w:t xml:space="preserve">IPS specialists actively participate in </w:t>
            </w:r>
            <w:r w:rsidR="004F0A53" w:rsidRPr="00911736">
              <w:rPr>
                <w:rFonts w:ascii="Times New Roman" w:eastAsia="Times New Roman" w:hAnsi="Times New Roman"/>
                <w:bCs/>
                <w:sz w:val="24"/>
                <w:szCs w:val="24"/>
              </w:rPr>
              <w:t xml:space="preserve">mental health treatment </w:t>
            </w:r>
            <w:r w:rsidR="001379F3" w:rsidRPr="00911736">
              <w:rPr>
                <w:rFonts w:ascii="Times New Roman" w:eastAsia="Times New Roman" w:hAnsi="Times New Roman"/>
                <w:bCs/>
                <w:sz w:val="24"/>
                <w:szCs w:val="24"/>
              </w:rPr>
              <w:t>meetings with direct service staff (not replaced by administrative meetings) that discuss individual young adults and their employment/education goals</w:t>
            </w:r>
            <w:r w:rsidR="005B3465" w:rsidRPr="00911736">
              <w:rPr>
                <w:rFonts w:ascii="Times New Roman" w:eastAsia="Times New Roman" w:hAnsi="Times New Roman"/>
                <w:bCs/>
                <w:sz w:val="24"/>
                <w:szCs w:val="24"/>
              </w:rPr>
              <w:t xml:space="preserve">.  The IPS specialist and mental health practitioners discuss situations together and brainstorm possible solutions.  </w:t>
            </w:r>
            <w:r w:rsidR="001379F3" w:rsidRPr="00911736">
              <w:rPr>
                <w:rFonts w:ascii="Times New Roman" w:eastAsia="Times New Roman" w:hAnsi="Times New Roman"/>
                <w:bCs/>
                <w:sz w:val="24"/>
                <w:szCs w:val="24"/>
              </w:rPr>
              <w:t xml:space="preserve">IPS’s office is in close proximity to (or shared with) mental health treatment providers.  Documentation of mental health treatment and IPS services are integrated in a single chart.  </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7F6EDBCB" w14:textId="77777777" w:rsidR="002B4948" w:rsidRPr="00911736" w:rsidRDefault="002B4948" w:rsidP="002B4948">
            <w:pPr>
              <w:pStyle w:val="ListParagraph"/>
              <w:spacing w:after="0" w:line="240" w:lineRule="auto"/>
              <w:ind w:left="360"/>
              <w:rPr>
                <w:rFonts w:ascii="Times New Roman" w:hAnsi="Times New Roman"/>
                <w:b/>
                <w:sz w:val="24"/>
                <w:szCs w:val="24"/>
              </w:rPr>
            </w:pPr>
          </w:p>
          <w:p w14:paraId="5AF306C9" w14:textId="77777777" w:rsidR="002B4948" w:rsidRPr="00911736" w:rsidRDefault="002B4948" w:rsidP="002B4948">
            <w:pPr>
              <w:pStyle w:val="ListParagraph"/>
              <w:spacing w:after="0" w:line="240" w:lineRule="auto"/>
              <w:ind w:left="360"/>
              <w:rPr>
                <w:rFonts w:ascii="Times New Roman" w:hAnsi="Times New Roman"/>
                <w:b/>
                <w:sz w:val="24"/>
                <w:szCs w:val="24"/>
              </w:rPr>
            </w:pPr>
            <w:r w:rsidRPr="00911736">
              <w:rPr>
                <w:rFonts w:ascii="Times New Roman" w:hAnsi="Times New Roman"/>
                <w:b/>
                <w:sz w:val="24"/>
                <w:szCs w:val="24"/>
              </w:rPr>
              <w:t xml:space="preserve">Number of components present: </w:t>
            </w:r>
            <w:proofErr w:type="gramStart"/>
            <w:r w:rsidRPr="00911736">
              <w:rPr>
                <w:rFonts w:ascii="Times New Roman" w:hAnsi="Times New Roman"/>
                <w:b/>
                <w:sz w:val="24"/>
                <w:szCs w:val="24"/>
              </w:rPr>
              <w:t>1  2</w:t>
            </w:r>
            <w:proofErr w:type="gramEnd"/>
            <w:r w:rsidRPr="00911736">
              <w:rPr>
                <w:rFonts w:ascii="Times New Roman" w:hAnsi="Times New Roman"/>
                <w:b/>
                <w:sz w:val="24"/>
                <w:szCs w:val="24"/>
              </w:rPr>
              <w:t xml:space="preserve">  3  4  5</w:t>
            </w:r>
          </w:p>
          <w:p w14:paraId="38584521" w14:textId="77777777" w:rsidR="002B4948" w:rsidRPr="00911736" w:rsidRDefault="002B4948" w:rsidP="002B4948">
            <w:pPr>
              <w:pStyle w:val="ListParagraph"/>
              <w:spacing w:after="0" w:line="240" w:lineRule="auto"/>
              <w:ind w:left="360"/>
              <w:rPr>
                <w:rFonts w:ascii="Times New Roman" w:hAnsi="Times New Roman"/>
                <w:b/>
                <w:sz w:val="24"/>
                <w:szCs w:val="24"/>
              </w:rPr>
            </w:pPr>
          </w:p>
          <w:p w14:paraId="2D60E359" w14:textId="77777777" w:rsidR="001379F3" w:rsidRPr="00911736" w:rsidRDefault="004F0A53" w:rsidP="000D4CEF">
            <w:pPr>
              <w:numPr>
                <w:ilvl w:val="0"/>
                <w:numId w:val="10"/>
              </w:numPr>
              <w:rPr>
                <w:rFonts w:ascii="Times New Roman" w:eastAsia="Times New Roman" w:hAnsi="Times New Roman"/>
                <w:bCs/>
                <w:sz w:val="24"/>
                <w:szCs w:val="24"/>
              </w:rPr>
            </w:pPr>
            <w:r w:rsidRPr="00911736">
              <w:rPr>
                <w:rFonts w:ascii="Times New Roman" w:eastAsia="Times New Roman" w:hAnsi="Times New Roman"/>
                <w:bCs/>
                <w:sz w:val="24"/>
                <w:szCs w:val="24"/>
              </w:rPr>
              <w:t xml:space="preserve">Each full-time </w:t>
            </w:r>
            <w:r w:rsidR="001379F3" w:rsidRPr="00911736">
              <w:rPr>
                <w:rFonts w:ascii="Times New Roman" w:eastAsia="Times New Roman" w:hAnsi="Times New Roman"/>
                <w:bCs/>
                <w:sz w:val="24"/>
                <w:szCs w:val="24"/>
              </w:rPr>
              <w:t xml:space="preserve">IPS </w:t>
            </w:r>
            <w:r w:rsidRPr="00911736">
              <w:rPr>
                <w:rFonts w:ascii="Times New Roman" w:eastAsia="Times New Roman" w:hAnsi="Times New Roman"/>
                <w:bCs/>
                <w:sz w:val="24"/>
                <w:szCs w:val="24"/>
              </w:rPr>
              <w:t xml:space="preserve">specialist </w:t>
            </w:r>
            <w:r w:rsidR="001379F3" w:rsidRPr="00911736">
              <w:rPr>
                <w:rFonts w:ascii="Times New Roman" w:eastAsia="Times New Roman" w:hAnsi="Times New Roman"/>
                <w:bCs/>
                <w:sz w:val="24"/>
                <w:szCs w:val="24"/>
              </w:rPr>
              <w:t>attend</w:t>
            </w:r>
            <w:r w:rsidRPr="00911736">
              <w:rPr>
                <w:rFonts w:ascii="Times New Roman" w:eastAsia="Times New Roman" w:hAnsi="Times New Roman"/>
                <w:bCs/>
                <w:sz w:val="24"/>
                <w:szCs w:val="24"/>
              </w:rPr>
              <w:t>s</w:t>
            </w:r>
            <w:r w:rsidR="001379F3" w:rsidRPr="00911736">
              <w:rPr>
                <w:rFonts w:ascii="Times New Roman" w:eastAsia="Times New Roman" w:hAnsi="Times New Roman"/>
                <w:bCs/>
                <w:sz w:val="24"/>
                <w:szCs w:val="24"/>
              </w:rPr>
              <w:t xml:space="preserve"> </w:t>
            </w:r>
            <w:r w:rsidR="003B4284" w:rsidRPr="00911736">
              <w:rPr>
                <w:rFonts w:ascii="Times New Roman" w:eastAsia="Times New Roman" w:hAnsi="Times New Roman"/>
                <w:bCs/>
                <w:sz w:val="24"/>
                <w:szCs w:val="24"/>
              </w:rPr>
              <w:t>treatment team</w:t>
            </w:r>
            <w:r w:rsidRPr="00911736">
              <w:rPr>
                <w:rFonts w:ascii="Times New Roman" w:eastAsia="Times New Roman" w:hAnsi="Times New Roman"/>
                <w:bCs/>
                <w:sz w:val="24"/>
                <w:szCs w:val="24"/>
              </w:rPr>
              <w:t xml:space="preserve"> meetings weekly</w:t>
            </w:r>
          </w:p>
          <w:p w14:paraId="78FE976F" w14:textId="77777777" w:rsidR="005B3465" w:rsidRPr="00911736" w:rsidRDefault="005B3465" w:rsidP="000D4CEF">
            <w:pPr>
              <w:numPr>
                <w:ilvl w:val="0"/>
                <w:numId w:val="10"/>
              </w:numPr>
              <w:rPr>
                <w:rFonts w:ascii="Times New Roman" w:eastAsia="Times New Roman" w:hAnsi="Times New Roman"/>
                <w:bCs/>
                <w:sz w:val="24"/>
                <w:szCs w:val="24"/>
              </w:rPr>
            </w:pPr>
            <w:r w:rsidRPr="00911736">
              <w:rPr>
                <w:rFonts w:ascii="Times New Roman" w:eastAsia="Times New Roman" w:hAnsi="Times New Roman"/>
                <w:bCs/>
                <w:sz w:val="24"/>
                <w:szCs w:val="24"/>
              </w:rPr>
              <w:t xml:space="preserve">The IPS specialist and mental health practitioners discuss situations together and brainstorm possible solutions </w:t>
            </w:r>
          </w:p>
          <w:p w14:paraId="5A046FD0" w14:textId="77777777" w:rsidR="001379F3" w:rsidRPr="00911736" w:rsidRDefault="001379F3" w:rsidP="000D4CEF">
            <w:pPr>
              <w:numPr>
                <w:ilvl w:val="0"/>
                <w:numId w:val="10"/>
              </w:numPr>
              <w:rPr>
                <w:rFonts w:ascii="Times New Roman" w:eastAsia="Times New Roman" w:hAnsi="Times New Roman"/>
                <w:bCs/>
                <w:sz w:val="24"/>
                <w:szCs w:val="24"/>
              </w:rPr>
            </w:pPr>
            <w:r w:rsidRPr="00911736">
              <w:rPr>
                <w:rFonts w:ascii="Times New Roman" w:eastAsia="Times New Roman" w:hAnsi="Times New Roman"/>
                <w:bCs/>
                <w:sz w:val="24"/>
                <w:szCs w:val="24"/>
              </w:rPr>
              <w:t xml:space="preserve">IPS services documentation (i.e. assessments, plans, progress notes) is integrated into </w:t>
            </w:r>
            <w:r w:rsidR="00450C30" w:rsidRPr="00911736">
              <w:rPr>
                <w:rFonts w:ascii="Times New Roman" w:eastAsia="Times New Roman" w:hAnsi="Times New Roman"/>
                <w:bCs/>
                <w:sz w:val="24"/>
                <w:szCs w:val="24"/>
              </w:rPr>
              <w:t>young adult</w:t>
            </w:r>
            <w:r w:rsidRPr="00911736">
              <w:rPr>
                <w:rFonts w:ascii="Times New Roman" w:eastAsia="Times New Roman" w:hAnsi="Times New Roman"/>
                <w:bCs/>
                <w:sz w:val="24"/>
                <w:szCs w:val="24"/>
              </w:rPr>
              <w:t>’s mental health treatment record</w:t>
            </w:r>
          </w:p>
          <w:p w14:paraId="77426D61" w14:textId="77777777" w:rsidR="008C73EB" w:rsidRPr="00911736" w:rsidRDefault="001379F3" w:rsidP="008C73EB">
            <w:pPr>
              <w:numPr>
                <w:ilvl w:val="0"/>
                <w:numId w:val="10"/>
              </w:numPr>
              <w:rPr>
                <w:rFonts w:ascii="Times New Roman" w:eastAsia="Times New Roman" w:hAnsi="Times New Roman"/>
                <w:bCs/>
                <w:sz w:val="24"/>
                <w:szCs w:val="24"/>
              </w:rPr>
            </w:pPr>
            <w:r w:rsidRPr="00911736">
              <w:rPr>
                <w:rFonts w:ascii="Times New Roman" w:eastAsia="Times New Roman" w:hAnsi="Times New Roman"/>
                <w:bCs/>
                <w:sz w:val="24"/>
                <w:szCs w:val="24"/>
              </w:rPr>
              <w:t>IPS specialist</w:t>
            </w:r>
            <w:r w:rsidR="004F0A53" w:rsidRPr="00911736">
              <w:rPr>
                <w:rFonts w:ascii="Times New Roman" w:eastAsia="Times New Roman" w:hAnsi="Times New Roman"/>
                <w:bCs/>
                <w:sz w:val="24"/>
                <w:szCs w:val="24"/>
              </w:rPr>
              <w:t>s’ offices are</w:t>
            </w:r>
            <w:r w:rsidRPr="00911736">
              <w:rPr>
                <w:rFonts w:ascii="Times New Roman" w:eastAsia="Times New Roman" w:hAnsi="Times New Roman"/>
                <w:bCs/>
                <w:sz w:val="24"/>
                <w:szCs w:val="24"/>
              </w:rPr>
              <w:t xml:space="preserve"> in close proximity to (or shared with) mental health treatment providers</w:t>
            </w:r>
          </w:p>
          <w:p w14:paraId="4A6B14E1" w14:textId="77777777" w:rsidR="001379F3" w:rsidRPr="00911736" w:rsidRDefault="004F0A53" w:rsidP="008C73EB">
            <w:pPr>
              <w:numPr>
                <w:ilvl w:val="0"/>
                <w:numId w:val="10"/>
              </w:numPr>
              <w:rPr>
                <w:rFonts w:ascii="Times New Roman" w:eastAsia="Times New Roman" w:hAnsi="Times New Roman"/>
                <w:bCs/>
                <w:sz w:val="24"/>
                <w:szCs w:val="24"/>
              </w:rPr>
            </w:pPr>
            <w:r w:rsidRPr="00911736">
              <w:rPr>
                <w:rFonts w:ascii="Times New Roman" w:eastAsia="Times New Roman" w:hAnsi="Times New Roman"/>
                <w:bCs/>
                <w:sz w:val="24"/>
                <w:szCs w:val="24"/>
              </w:rPr>
              <w:t>IPS specialists help</w:t>
            </w:r>
            <w:r w:rsidR="001379F3" w:rsidRPr="00911736">
              <w:rPr>
                <w:rFonts w:ascii="Times New Roman" w:eastAsia="Times New Roman" w:hAnsi="Times New Roman"/>
                <w:bCs/>
                <w:sz w:val="24"/>
                <w:szCs w:val="24"/>
              </w:rPr>
              <w:t xml:space="preserve"> mental health staff think about employment and </w:t>
            </w:r>
            <w:r w:rsidR="000150BB" w:rsidRPr="00911736">
              <w:rPr>
                <w:rFonts w:ascii="Times New Roman" w:eastAsia="Times New Roman" w:hAnsi="Times New Roman"/>
                <w:bCs/>
                <w:sz w:val="24"/>
                <w:szCs w:val="24"/>
              </w:rPr>
              <w:t xml:space="preserve">career-related </w:t>
            </w:r>
            <w:r w:rsidR="001379F3" w:rsidRPr="00911736">
              <w:rPr>
                <w:rFonts w:ascii="Times New Roman" w:eastAsia="Times New Roman" w:hAnsi="Times New Roman"/>
                <w:bCs/>
                <w:sz w:val="24"/>
                <w:szCs w:val="24"/>
              </w:rPr>
              <w:t>education for people who haven’t yet been referred to IPS services</w:t>
            </w:r>
          </w:p>
        </w:tc>
      </w:tr>
      <w:tr w:rsidR="00E64D13" w:rsidRPr="00911736" w14:paraId="6FADF7A7"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4BEBE621" w14:textId="77777777" w:rsidR="00E64D13" w:rsidRPr="00911736" w:rsidRDefault="00E64D13" w:rsidP="00DF62A6">
            <w:pPr>
              <w:rPr>
                <w:rFonts w:ascii="Times New Roman" w:eastAsia="Times New Roman" w:hAnsi="Times New Roman"/>
                <w:bCs/>
                <w:sz w:val="24"/>
                <w:szCs w:val="24"/>
              </w:rPr>
            </w:pPr>
            <w:r>
              <w:rPr>
                <w:rFonts w:ascii="Times New Roman" w:eastAsia="Times New Roman" w:hAnsi="Times New Roman"/>
                <w:b/>
                <w:bCs/>
                <w:sz w:val="24"/>
                <w:szCs w:val="24"/>
              </w:rPr>
              <w:t xml:space="preserve">Score: </w:t>
            </w:r>
            <w:r>
              <w:rPr>
                <w:rFonts w:ascii="Times New Roman" w:eastAsia="Times New Roman" w:hAnsi="Times New Roman"/>
                <w:bCs/>
                <w:sz w:val="24"/>
                <w:szCs w:val="24"/>
              </w:rPr>
              <w:fldChar w:fldCharType="begin">
                <w:ffData>
                  <w:name w:val="Text14"/>
                  <w:enabled/>
                  <w:calcOnExit w:val="0"/>
                  <w:textInput/>
                </w:ffData>
              </w:fldChar>
            </w:r>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p>
          <w:p w14:paraId="33E84EE4" w14:textId="77777777" w:rsidR="00E64D13" w:rsidRDefault="00E64D13" w:rsidP="00DF62A6">
            <w:pPr>
              <w:rPr>
                <w:rFonts w:ascii="Times New Roman" w:eastAsia="Times New Roman" w:hAnsi="Times New Roman"/>
                <w:b/>
                <w:bCs/>
                <w:sz w:val="24"/>
                <w:szCs w:val="24"/>
              </w:rPr>
            </w:pPr>
          </w:p>
          <w:p w14:paraId="72273E91" w14:textId="77777777" w:rsidR="00E64D13" w:rsidRPr="00B92CE6" w:rsidRDefault="00E64D13" w:rsidP="00DF62A6">
            <w:pPr>
              <w:rPr>
                <w:rFonts w:ascii="Times New Roman" w:eastAsia="Times New Roman" w:hAnsi="Times New Roman"/>
                <w:bCs/>
                <w:sz w:val="24"/>
                <w:szCs w:val="24"/>
              </w:rPr>
            </w:pPr>
            <w:r>
              <w:rPr>
                <w:rFonts w:ascii="Times New Roman" w:eastAsia="Times New Roman" w:hAnsi="Times New Roman"/>
                <w:b/>
                <w:bCs/>
                <w:sz w:val="24"/>
                <w:szCs w:val="24"/>
              </w:rPr>
              <w:t xml:space="preserve">Rationale: </w:t>
            </w:r>
            <w:r w:rsidR="00B92CE6" w:rsidRPr="00B92CE6">
              <w:rPr>
                <w:rFonts w:ascii="Times New Roman" w:eastAsia="Times New Roman" w:hAnsi="Times New Roman"/>
                <w:bCs/>
                <w:sz w:val="24"/>
                <w:szCs w:val="24"/>
              </w:rPr>
              <w:t>Frequent contact between providers ensures that all team members work together to help clients with their employment and education goals. When good integration of services exists, clients do not receive conflicting messages from different practitioners</w:t>
            </w:r>
            <w:r w:rsidR="00B92CE6">
              <w:rPr>
                <w:rFonts w:ascii="Times New Roman" w:eastAsia="Times New Roman" w:hAnsi="Times New Roman"/>
                <w:bCs/>
                <w:sz w:val="24"/>
                <w:szCs w:val="24"/>
              </w:rPr>
              <w:t xml:space="preserve">. </w:t>
            </w:r>
          </w:p>
          <w:p w14:paraId="6698344A" w14:textId="77777777" w:rsidR="00E64D13" w:rsidRPr="00911736" w:rsidRDefault="00E64D13" w:rsidP="00DF62A6">
            <w:pPr>
              <w:rPr>
                <w:rFonts w:ascii="Times New Roman" w:eastAsia="Times New Roman" w:hAnsi="Times New Roman"/>
                <w:bCs/>
                <w:sz w:val="24"/>
                <w:szCs w:val="24"/>
              </w:rPr>
            </w:pPr>
          </w:p>
          <w:p w14:paraId="781ADF35" w14:textId="77777777" w:rsidR="00E64D13" w:rsidRPr="00911736" w:rsidRDefault="00E64D13" w:rsidP="00DF62A6">
            <w:pPr>
              <w:rPr>
                <w:rFonts w:ascii="Times New Roman" w:eastAsia="Times New Roman" w:hAnsi="Times New Roman"/>
                <w:bCs/>
                <w:sz w:val="24"/>
                <w:szCs w:val="24"/>
              </w:rPr>
            </w:pPr>
            <w:r>
              <w:rPr>
                <w:rFonts w:ascii="Times New Roman" w:eastAsia="Times New Roman" w:hAnsi="Times New Roman"/>
                <w:b/>
                <w:bCs/>
                <w:sz w:val="24"/>
                <w:szCs w:val="24"/>
              </w:rPr>
              <w:t xml:space="preserve">Comments: </w:t>
            </w:r>
            <w:r>
              <w:rPr>
                <w:rFonts w:ascii="Times New Roman" w:eastAsia="Times New Roman" w:hAnsi="Times New Roman"/>
                <w:b/>
                <w:bCs/>
                <w:sz w:val="24"/>
                <w:szCs w:val="24"/>
              </w:rPr>
              <w:fldChar w:fldCharType="begin">
                <w:ffData>
                  <w:name w:val="Text12"/>
                  <w:enabled/>
                  <w:calcOnExit w:val="0"/>
                  <w:textInput/>
                </w:ffData>
              </w:fldChar>
            </w:r>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p>
          <w:p w14:paraId="39F1FCC6" w14:textId="77777777" w:rsidR="00E64D13" w:rsidRPr="00911736" w:rsidRDefault="00E64D13" w:rsidP="00DF62A6">
            <w:pPr>
              <w:rPr>
                <w:rFonts w:ascii="Times New Roman" w:eastAsia="Times New Roman" w:hAnsi="Times New Roman"/>
                <w:bCs/>
                <w:sz w:val="24"/>
                <w:szCs w:val="24"/>
              </w:rPr>
            </w:pPr>
          </w:p>
          <w:p w14:paraId="137B0FF9" w14:textId="77777777" w:rsidR="00E64D13" w:rsidRDefault="00E64D13" w:rsidP="00DF62A6">
            <w:pPr>
              <w:rPr>
                <w:rFonts w:ascii="Times New Roman" w:eastAsia="Times New Roman" w:hAnsi="Times New Roman"/>
                <w:b/>
                <w:bCs/>
                <w:sz w:val="24"/>
                <w:szCs w:val="24"/>
              </w:rPr>
            </w:pPr>
            <w:r>
              <w:rPr>
                <w:rFonts w:ascii="Times New Roman" w:eastAsia="Times New Roman" w:hAnsi="Times New Roman"/>
                <w:b/>
                <w:bCs/>
                <w:sz w:val="24"/>
                <w:szCs w:val="24"/>
              </w:rPr>
              <w:t xml:space="preserve">Recommendations: </w:t>
            </w:r>
            <w:r>
              <w:rPr>
                <w:rFonts w:ascii="Times New Roman" w:eastAsia="Times New Roman" w:hAnsi="Times New Roman"/>
                <w:b/>
                <w:bCs/>
                <w:sz w:val="24"/>
                <w:szCs w:val="24"/>
              </w:rPr>
              <w:fldChar w:fldCharType="begin">
                <w:ffData>
                  <w:name w:val="Text13"/>
                  <w:enabled/>
                  <w:calcOnExit w:val="0"/>
                  <w:textInput/>
                </w:ffData>
              </w:fldChar>
            </w:r>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p>
          <w:p w14:paraId="73208757" w14:textId="77777777" w:rsidR="00E64D13" w:rsidRPr="00911736" w:rsidRDefault="00E64D13" w:rsidP="00DF62A6">
            <w:pPr>
              <w:rPr>
                <w:rFonts w:ascii="Times New Roman" w:eastAsia="Times New Roman" w:hAnsi="Times New Roman"/>
                <w:bCs/>
                <w:sz w:val="24"/>
                <w:szCs w:val="24"/>
              </w:rPr>
            </w:pPr>
          </w:p>
          <w:p w14:paraId="41F5042D" w14:textId="77777777" w:rsidR="00E64D13" w:rsidRPr="00911736" w:rsidRDefault="00E64D13" w:rsidP="00DF62A6">
            <w:pPr>
              <w:rPr>
                <w:rFonts w:ascii="Times New Roman" w:eastAsia="Times New Roman" w:hAnsi="Times New Roman"/>
                <w:b/>
                <w:bCs/>
                <w:sz w:val="24"/>
                <w:szCs w:val="24"/>
              </w:rPr>
            </w:pPr>
          </w:p>
        </w:tc>
      </w:tr>
    </w:tbl>
    <w:p w14:paraId="0002C28D" w14:textId="77777777" w:rsidR="00852AF7" w:rsidRPr="00911736" w:rsidRDefault="00852AF7" w:rsidP="00E74FBC"/>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5387"/>
        <w:gridCol w:w="8640"/>
      </w:tblGrid>
      <w:tr w:rsidR="001379F3" w:rsidRPr="00911736" w14:paraId="7C11D387" w14:textId="77777777" w:rsidTr="00852AF7">
        <w:trPr>
          <w:trHeight w:val="2311"/>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4EE3886" w14:textId="77777777" w:rsidR="001379F3" w:rsidRPr="00911736" w:rsidRDefault="00A11CD0" w:rsidP="005A0C45">
            <w:pPr>
              <w:ind w:left="360" w:hanging="360"/>
              <w:rPr>
                <w:rFonts w:ascii="Times New Roman" w:eastAsia="Times New Roman" w:hAnsi="Times New Roman"/>
                <w:bCs/>
                <w:sz w:val="24"/>
                <w:szCs w:val="24"/>
              </w:rPr>
            </w:pPr>
            <w:r w:rsidRPr="00911736">
              <w:rPr>
                <w:rFonts w:ascii="Times New Roman" w:eastAsia="Times New Roman" w:hAnsi="Times New Roman"/>
                <w:bCs/>
                <w:sz w:val="24"/>
                <w:szCs w:val="24"/>
              </w:rPr>
              <w:t>6</w:t>
            </w:r>
            <w:r w:rsidR="001379F3" w:rsidRPr="00911736">
              <w:rPr>
                <w:rFonts w:ascii="Times New Roman" w:eastAsia="Times New Roman" w:hAnsi="Times New Roman"/>
                <w:bCs/>
                <w:sz w:val="24"/>
                <w:szCs w:val="24"/>
              </w:rPr>
              <w:t xml:space="preserve">.  </w:t>
            </w:r>
            <w:r w:rsidR="001379F3" w:rsidRPr="00911736">
              <w:rPr>
                <w:rFonts w:ascii="Times New Roman" w:eastAsia="Times New Roman" w:hAnsi="Times New Roman"/>
                <w:bCs/>
                <w:sz w:val="24"/>
                <w:szCs w:val="24"/>
                <w:u w:val="single"/>
              </w:rPr>
              <w:t>Collaboration between IPS specialists and vocational rehabilitation counselors</w:t>
            </w:r>
            <w:r w:rsidR="001379F3" w:rsidRPr="00911736">
              <w:rPr>
                <w:rFonts w:ascii="Times New Roman" w:eastAsia="Times New Roman" w:hAnsi="Times New Roman"/>
                <w:bCs/>
                <w:sz w:val="24"/>
                <w:szCs w:val="24"/>
              </w:rPr>
              <w:t>: The IPS specialists and VR counselors have frequent contact for the purpose of discussing shared young adults and identifying potential referrals.</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1FB20FB" w14:textId="77777777" w:rsidR="001379F3" w:rsidRPr="00911736" w:rsidRDefault="001379F3" w:rsidP="007C2E23">
            <w:pPr>
              <w:rPr>
                <w:rFonts w:ascii="Times New Roman" w:hAnsi="Times New Roman"/>
                <w:b/>
                <w:sz w:val="24"/>
                <w:szCs w:val="24"/>
              </w:rPr>
            </w:pPr>
            <w:r w:rsidRPr="00911736">
              <w:rPr>
                <w:rFonts w:ascii="Times New Roman" w:hAnsi="Times New Roman"/>
                <w:b/>
                <w:sz w:val="24"/>
                <w:szCs w:val="24"/>
              </w:rPr>
              <w:t>IPS specialists and VR counselors discuss shared young adults and referrals:</w:t>
            </w:r>
          </w:p>
          <w:p w14:paraId="5A2D1C9D" w14:textId="77777777" w:rsidR="001379F3" w:rsidRPr="00911736" w:rsidRDefault="001379F3" w:rsidP="002A22D8">
            <w:pPr>
              <w:ind w:left="360" w:right="-372" w:hanging="360"/>
              <w:rPr>
                <w:rFonts w:ascii="Times New Roman" w:hAnsi="Times New Roman"/>
                <w:sz w:val="24"/>
                <w:szCs w:val="24"/>
              </w:rPr>
            </w:pPr>
            <w:r w:rsidRPr="00911736">
              <w:rPr>
                <w:rFonts w:ascii="Times New Roman" w:hAnsi="Times New Roman"/>
                <w:sz w:val="24"/>
                <w:szCs w:val="24"/>
              </w:rPr>
              <w:t>1</w:t>
            </w:r>
            <w:r w:rsidR="00081220" w:rsidRPr="00911736">
              <w:rPr>
                <w:rFonts w:ascii="Times New Roman" w:hAnsi="Times New Roman"/>
                <w:sz w:val="24"/>
                <w:szCs w:val="24"/>
              </w:rPr>
              <w:t xml:space="preserve"> </w:t>
            </w:r>
            <w:r w:rsidRPr="00911736">
              <w:rPr>
                <w:rFonts w:ascii="Times New Roman" w:hAnsi="Times New Roman"/>
                <w:sz w:val="24"/>
                <w:szCs w:val="24"/>
              </w:rPr>
              <w:t xml:space="preserve">= less than quarterly </w:t>
            </w:r>
            <w:r w:rsidRPr="00911736">
              <w:rPr>
                <w:rFonts w:ascii="Times New Roman" w:hAnsi="Times New Roman"/>
                <w:sz w:val="24"/>
                <w:szCs w:val="24"/>
                <w:u w:val="single"/>
              </w:rPr>
              <w:t>OR</w:t>
            </w:r>
            <w:r w:rsidRPr="00911736">
              <w:rPr>
                <w:rFonts w:ascii="Times New Roman" w:hAnsi="Times New Roman"/>
                <w:sz w:val="24"/>
                <w:szCs w:val="24"/>
              </w:rPr>
              <w:t xml:space="preserve"> IPS and VR counselors do not communicate</w:t>
            </w:r>
          </w:p>
          <w:p w14:paraId="0FAF9532" w14:textId="77777777" w:rsidR="001379F3" w:rsidRPr="00911736" w:rsidRDefault="001379F3" w:rsidP="002A22D8">
            <w:pPr>
              <w:ind w:left="360" w:hanging="360"/>
              <w:rPr>
                <w:rFonts w:ascii="Times New Roman" w:hAnsi="Times New Roman"/>
                <w:sz w:val="24"/>
                <w:szCs w:val="24"/>
              </w:rPr>
            </w:pPr>
            <w:r w:rsidRPr="00911736">
              <w:rPr>
                <w:rFonts w:ascii="Times New Roman" w:hAnsi="Times New Roman"/>
                <w:sz w:val="24"/>
                <w:szCs w:val="24"/>
              </w:rPr>
              <w:t>2</w:t>
            </w:r>
            <w:r w:rsidR="00081220" w:rsidRPr="00911736">
              <w:rPr>
                <w:rFonts w:ascii="Times New Roman" w:hAnsi="Times New Roman"/>
                <w:sz w:val="24"/>
                <w:szCs w:val="24"/>
              </w:rPr>
              <w:t xml:space="preserve"> </w:t>
            </w:r>
            <w:r w:rsidRPr="00911736">
              <w:rPr>
                <w:rFonts w:ascii="Times New Roman" w:hAnsi="Times New Roman"/>
                <w:sz w:val="24"/>
                <w:szCs w:val="24"/>
              </w:rPr>
              <w:t xml:space="preserve">= at least quarterly </w:t>
            </w:r>
            <w:r w:rsidR="00000A63" w:rsidRPr="00911736">
              <w:rPr>
                <w:rFonts w:ascii="Times New Roman" w:hAnsi="Times New Roman"/>
                <w:sz w:val="24"/>
                <w:szCs w:val="24"/>
              </w:rPr>
              <w:t>client-related contacts</w:t>
            </w:r>
          </w:p>
          <w:p w14:paraId="5DFB50B1" w14:textId="77777777" w:rsidR="001379F3" w:rsidRPr="00911736" w:rsidRDefault="001379F3" w:rsidP="002A22D8">
            <w:pPr>
              <w:ind w:left="360" w:hanging="360"/>
              <w:rPr>
                <w:rFonts w:ascii="Times New Roman" w:hAnsi="Times New Roman"/>
                <w:sz w:val="24"/>
                <w:szCs w:val="24"/>
              </w:rPr>
            </w:pPr>
            <w:r w:rsidRPr="00911736">
              <w:rPr>
                <w:rFonts w:ascii="Times New Roman" w:hAnsi="Times New Roman"/>
                <w:sz w:val="24"/>
                <w:szCs w:val="24"/>
              </w:rPr>
              <w:t>3</w:t>
            </w:r>
            <w:r w:rsidR="00081220" w:rsidRPr="00911736">
              <w:rPr>
                <w:rFonts w:ascii="Times New Roman" w:hAnsi="Times New Roman"/>
                <w:sz w:val="24"/>
                <w:szCs w:val="24"/>
              </w:rPr>
              <w:t xml:space="preserve"> </w:t>
            </w:r>
            <w:r w:rsidRPr="00911736">
              <w:rPr>
                <w:rFonts w:ascii="Times New Roman" w:hAnsi="Times New Roman"/>
                <w:sz w:val="24"/>
                <w:szCs w:val="24"/>
              </w:rPr>
              <w:t xml:space="preserve">= </w:t>
            </w:r>
            <w:r w:rsidR="00000A63" w:rsidRPr="00911736">
              <w:rPr>
                <w:rFonts w:ascii="Times New Roman" w:hAnsi="Times New Roman"/>
                <w:sz w:val="24"/>
                <w:szCs w:val="24"/>
              </w:rPr>
              <w:t xml:space="preserve">at least </w:t>
            </w:r>
            <w:r w:rsidRPr="00911736">
              <w:rPr>
                <w:rFonts w:ascii="Times New Roman" w:hAnsi="Times New Roman"/>
                <w:sz w:val="24"/>
                <w:szCs w:val="24"/>
              </w:rPr>
              <w:t xml:space="preserve">monthly </w:t>
            </w:r>
            <w:r w:rsidR="00000A63" w:rsidRPr="00911736">
              <w:rPr>
                <w:rFonts w:ascii="Times New Roman" w:hAnsi="Times New Roman"/>
                <w:sz w:val="24"/>
                <w:szCs w:val="24"/>
              </w:rPr>
              <w:t xml:space="preserve">client-related contacts </w:t>
            </w:r>
            <w:r w:rsidR="00FE0D91" w:rsidRPr="00911736">
              <w:rPr>
                <w:rFonts w:ascii="Times New Roman" w:hAnsi="Times New Roman"/>
                <w:sz w:val="24"/>
                <w:szCs w:val="24"/>
              </w:rPr>
              <w:t>(</w:t>
            </w:r>
            <w:r w:rsidR="00000A63" w:rsidRPr="00911736">
              <w:rPr>
                <w:rFonts w:ascii="Times New Roman" w:hAnsi="Times New Roman"/>
                <w:sz w:val="24"/>
                <w:szCs w:val="24"/>
              </w:rPr>
              <w:t xml:space="preserve">in person, by phone, or </w:t>
            </w:r>
            <w:r w:rsidR="00FE0D91" w:rsidRPr="00911736">
              <w:rPr>
                <w:rFonts w:ascii="Times New Roman" w:hAnsi="Times New Roman"/>
                <w:sz w:val="24"/>
                <w:szCs w:val="24"/>
              </w:rPr>
              <w:t>email)</w:t>
            </w:r>
          </w:p>
          <w:p w14:paraId="0D53729E" w14:textId="77777777" w:rsidR="001379F3" w:rsidRPr="00911736" w:rsidRDefault="001379F3" w:rsidP="002A22D8">
            <w:pPr>
              <w:ind w:left="360" w:hanging="360"/>
              <w:rPr>
                <w:rFonts w:ascii="Times New Roman" w:hAnsi="Times New Roman"/>
                <w:sz w:val="24"/>
                <w:szCs w:val="24"/>
              </w:rPr>
            </w:pPr>
            <w:r w:rsidRPr="00911736">
              <w:rPr>
                <w:rFonts w:ascii="Times New Roman" w:hAnsi="Times New Roman"/>
                <w:sz w:val="24"/>
                <w:szCs w:val="24"/>
              </w:rPr>
              <w:t>4</w:t>
            </w:r>
            <w:r w:rsidR="00081220" w:rsidRPr="00911736">
              <w:rPr>
                <w:rFonts w:ascii="Times New Roman" w:hAnsi="Times New Roman"/>
                <w:sz w:val="24"/>
                <w:szCs w:val="24"/>
              </w:rPr>
              <w:t xml:space="preserve"> </w:t>
            </w:r>
            <w:r w:rsidRPr="00911736">
              <w:rPr>
                <w:rFonts w:ascii="Times New Roman" w:hAnsi="Times New Roman"/>
                <w:sz w:val="24"/>
                <w:szCs w:val="24"/>
              </w:rPr>
              <w:t>= scheduled, face</w:t>
            </w:r>
            <w:r w:rsidR="00081220" w:rsidRPr="00911736">
              <w:rPr>
                <w:rFonts w:ascii="Times New Roman" w:hAnsi="Times New Roman"/>
                <w:sz w:val="24"/>
                <w:szCs w:val="24"/>
              </w:rPr>
              <w:t>-</w:t>
            </w:r>
            <w:r w:rsidRPr="00911736">
              <w:rPr>
                <w:rFonts w:ascii="Times New Roman" w:hAnsi="Times New Roman"/>
                <w:sz w:val="24"/>
                <w:szCs w:val="24"/>
              </w:rPr>
              <w:t>to</w:t>
            </w:r>
            <w:r w:rsidR="00081220" w:rsidRPr="00911736">
              <w:rPr>
                <w:rFonts w:ascii="Times New Roman" w:hAnsi="Times New Roman"/>
                <w:sz w:val="24"/>
                <w:szCs w:val="24"/>
              </w:rPr>
              <w:t>-</w:t>
            </w:r>
            <w:r w:rsidRPr="00911736">
              <w:rPr>
                <w:rFonts w:ascii="Times New Roman" w:hAnsi="Times New Roman"/>
                <w:sz w:val="24"/>
                <w:szCs w:val="24"/>
              </w:rPr>
              <w:t xml:space="preserve">face </w:t>
            </w:r>
            <w:r w:rsidR="00000A63" w:rsidRPr="00911736">
              <w:rPr>
                <w:rFonts w:ascii="Times New Roman" w:hAnsi="Times New Roman"/>
                <w:sz w:val="24"/>
                <w:szCs w:val="24"/>
              </w:rPr>
              <w:t xml:space="preserve">client-related </w:t>
            </w:r>
            <w:r w:rsidRPr="00911736">
              <w:rPr>
                <w:rFonts w:ascii="Times New Roman" w:hAnsi="Times New Roman"/>
                <w:sz w:val="24"/>
                <w:szCs w:val="24"/>
              </w:rPr>
              <w:t xml:space="preserve">meetings at least quarterly OR have contact weekly </w:t>
            </w:r>
          </w:p>
          <w:p w14:paraId="5560C27B" w14:textId="77777777" w:rsidR="00852AF7" w:rsidRPr="00911736" w:rsidRDefault="001379F3" w:rsidP="00353BC3">
            <w:pPr>
              <w:ind w:left="360" w:hanging="360"/>
              <w:rPr>
                <w:rFonts w:ascii="Times New Roman" w:hAnsi="Times New Roman"/>
                <w:sz w:val="24"/>
                <w:szCs w:val="24"/>
              </w:rPr>
            </w:pPr>
            <w:r w:rsidRPr="00911736">
              <w:rPr>
                <w:rFonts w:ascii="Times New Roman" w:hAnsi="Times New Roman"/>
                <w:sz w:val="24"/>
                <w:szCs w:val="24"/>
              </w:rPr>
              <w:t>5</w:t>
            </w:r>
            <w:r w:rsidR="00081220" w:rsidRPr="00911736">
              <w:rPr>
                <w:rFonts w:ascii="Times New Roman" w:hAnsi="Times New Roman"/>
                <w:sz w:val="24"/>
                <w:szCs w:val="24"/>
              </w:rPr>
              <w:t xml:space="preserve"> </w:t>
            </w:r>
            <w:r w:rsidRPr="00911736">
              <w:rPr>
                <w:rFonts w:ascii="Times New Roman" w:hAnsi="Times New Roman"/>
                <w:sz w:val="24"/>
                <w:szCs w:val="24"/>
              </w:rPr>
              <w:t>= scheduled, face</w:t>
            </w:r>
            <w:r w:rsidR="00081220" w:rsidRPr="00911736">
              <w:rPr>
                <w:rFonts w:ascii="Times New Roman" w:hAnsi="Times New Roman"/>
                <w:sz w:val="24"/>
                <w:szCs w:val="24"/>
              </w:rPr>
              <w:t>-</w:t>
            </w:r>
            <w:r w:rsidRPr="00911736">
              <w:rPr>
                <w:rFonts w:ascii="Times New Roman" w:hAnsi="Times New Roman"/>
                <w:sz w:val="24"/>
                <w:szCs w:val="24"/>
              </w:rPr>
              <w:t>to</w:t>
            </w:r>
            <w:r w:rsidR="00081220" w:rsidRPr="00911736">
              <w:rPr>
                <w:rFonts w:ascii="Times New Roman" w:hAnsi="Times New Roman"/>
                <w:sz w:val="24"/>
                <w:szCs w:val="24"/>
              </w:rPr>
              <w:t>-</w:t>
            </w:r>
            <w:r w:rsidRPr="00911736">
              <w:rPr>
                <w:rFonts w:ascii="Times New Roman" w:hAnsi="Times New Roman"/>
                <w:sz w:val="24"/>
                <w:szCs w:val="24"/>
              </w:rPr>
              <w:t xml:space="preserve">face </w:t>
            </w:r>
            <w:r w:rsidR="00000A63" w:rsidRPr="00911736">
              <w:rPr>
                <w:rFonts w:ascii="Times New Roman" w:hAnsi="Times New Roman"/>
                <w:sz w:val="24"/>
                <w:szCs w:val="24"/>
              </w:rPr>
              <w:t xml:space="preserve">client-related </w:t>
            </w:r>
            <w:r w:rsidRPr="00911736">
              <w:rPr>
                <w:rFonts w:ascii="Times New Roman" w:hAnsi="Times New Roman"/>
                <w:sz w:val="24"/>
                <w:szCs w:val="24"/>
              </w:rPr>
              <w:t>meetings at</w:t>
            </w:r>
            <w:r w:rsidR="00081220" w:rsidRPr="00911736">
              <w:rPr>
                <w:rFonts w:ascii="Times New Roman" w:hAnsi="Times New Roman"/>
                <w:sz w:val="24"/>
                <w:szCs w:val="24"/>
              </w:rPr>
              <w:t xml:space="preserve"> least monthly and have contact</w:t>
            </w:r>
            <w:r w:rsidRPr="00911736">
              <w:rPr>
                <w:rFonts w:ascii="Times New Roman" w:hAnsi="Times New Roman"/>
                <w:sz w:val="24"/>
                <w:szCs w:val="24"/>
              </w:rPr>
              <w:t xml:space="preserve"> weekly </w:t>
            </w:r>
          </w:p>
        </w:tc>
      </w:tr>
      <w:tr w:rsidR="00E64D13" w:rsidRPr="00911736" w14:paraId="348A463D"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52ECE2FE" w14:textId="77777777" w:rsidR="00E64D13" w:rsidRPr="00911736" w:rsidRDefault="00E64D13" w:rsidP="00DF62A6">
            <w:pPr>
              <w:rPr>
                <w:rFonts w:ascii="Times New Roman" w:eastAsia="Times New Roman" w:hAnsi="Times New Roman"/>
                <w:bCs/>
                <w:sz w:val="24"/>
                <w:szCs w:val="24"/>
              </w:rPr>
            </w:pPr>
            <w:r>
              <w:rPr>
                <w:rFonts w:ascii="Times New Roman" w:eastAsia="Times New Roman" w:hAnsi="Times New Roman"/>
                <w:b/>
                <w:bCs/>
                <w:sz w:val="24"/>
                <w:szCs w:val="24"/>
              </w:rPr>
              <w:t xml:space="preserve">Score: </w:t>
            </w:r>
            <w:r>
              <w:rPr>
                <w:rFonts w:ascii="Times New Roman" w:eastAsia="Times New Roman" w:hAnsi="Times New Roman"/>
                <w:bCs/>
                <w:sz w:val="24"/>
                <w:szCs w:val="24"/>
              </w:rPr>
              <w:fldChar w:fldCharType="begin">
                <w:ffData>
                  <w:name w:val="Text14"/>
                  <w:enabled/>
                  <w:calcOnExit w:val="0"/>
                  <w:textInput/>
                </w:ffData>
              </w:fldChar>
            </w:r>
            <w:r>
              <w:rPr>
                <w:rFonts w:ascii="Times New Roman" w:eastAsia="Times New Roman" w:hAnsi="Times New Roman"/>
                <w:bCs/>
                <w:sz w:val="24"/>
                <w:szCs w:val="24"/>
              </w:rPr>
              <w:instrText xml:space="preserve"> FORMTEXT </w:instrText>
            </w:r>
            <w:r>
              <w:rPr>
                <w:rFonts w:ascii="Times New Roman" w:eastAsia="Times New Roman" w:hAnsi="Times New Roman"/>
                <w:bCs/>
                <w:sz w:val="24"/>
                <w:szCs w:val="24"/>
              </w:rPr>
            </w:r>
            <w:r>
              <w:rPr>
                <w:rFonts w:ascii="Times New Roman" w:eastAsia="Times New Roman" w:hAnsi="Times New Roman"/>
                <w:bCs/>
                <w:sz w:val="24"/>
                <w:szCs w:val="24"/>
              </w:rPr>
              <w:fldChar w:fldCharType="separate"/>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noProof/>
                <w:sz w:val="24"/>
                <w:szCs w:val="24"/>
              </w:rPr>
              <w:t> </w:t>
            </w:r>
            <w:r>
              <w:rPr>
                <w:rFonts w:ascii="Times New Roman" w:eastAsia="Times New Roman" w:hAnsi="Times New Roman"/>
                <w:bCs/>
                <w:sz w:val="24"/>
                <w:szCs w:val="24"/>
              </w:rPr>
              <w:fldChar w:fldCharType="end"/>
            </w:r>
          </w:p>
          <w:p w14:paraId="64CD1B57" w14:textId="77777777" w:rsidR="00E64D13" w:rsidRDefault="00E64D13" w:rsidP="00DF62A6">
            <w:pPr>
              <w:rPr>
                <w:rFonts w:ascii="Times New Roman" w:eastAsia="Times New Roman" w:hAnsi="Times New Roman"/>
                <w:b/>
                <w:bCs/>
                <w:sz w:val="24"/>
                <w:szCs w:val="24"/>
              </w:rPr>
            </w:pPr>
          </w:p>
          <w:p w14:paraId="2B9EB61E" w14:textId="77777777" w:rsidR="00E64D13" w:rsidRPr="00B92CE6" w:rsidRDefault="00E64D13" w:rsidP="00DF62A6">
            <w:pPr>
              <w:rPr>
                <w:rFonts w:ascii="Times New Roman" w:eastAsia="Times New Roman" w:hAnsi="Times New Roman"/>
                <w:bCs/>
                <w:sz w:val="24"/>
                <w:szCs w:val="24"/>
              </w:rPr>
            </w:pPr>
            <w:r>
              <w:rPr>
                <w:rFonts w:ascii="Times New Roman" w:eastAsia="Times New Roman" w:hAnsi="Times New Roman"/>
                <w:b/>
                <w:bCs/>
                <w:sz w:val="24"/>
                <w:szCs w:val="24"/>
              </w:rPr>
              <w:t xml:space="preserve">Rationale: </w:t>
            </w:r>
            <w:r w:rsidR="00B92CE6" w:rsidRPr="00B92CE6">
              <w:rPr>
                <w:rFonts w:ascii="Times New Roman" w:eastAsia="Times New Roman" w:hAnsi="Times New Roman"/>
                <w:bCs/>
                <w:sz w:val="24"/>
                <w:szCs w:val="24"/>
              </w:rPr>
              <w:t xml:space="preserve">Clients benefit from </w:t>
            </w:r>
            <w:r w:rsidR="00B92CE6">
              <w:rPr>
                <w:rFonts w:ascii="Times New Roman" w:eastAsia="Times New Roman" w:hAnsi="Times New Roman"/>
                <w:bCs/>
                <w:sz w:val="24"/>
                <w:szCs w:val="24"/>
              </w:rPr>
              <w:t>a</w:t>
            </w:r>
            <w:r w:rsidR="00B92CE6" w:rsidRPr="00B92CE6">
              <w:rPr>
                <w:rFonts w:ascii="Times New Roman" w:eastAsia="Times New Roman" w:hAnsi="Times New Roman"/>
                <w:bCs/>
                <w:sz w:val="24"/>
                <w:szCs w:val="24"/>
              </w:rPr>
              <w:t xml:space="preserve"> wide range of services</w:t>
            </w:r>
            <w:r w:rsidR="00B92CE6">
              <w:rPr>
                <w:rFonts w:ascii="Times New Roman" w:eastAsia="Times New Roman" w:hAnsi="Times New Roman"/>
                <w:bCs/>
                <w:sz w:val="24"/>
                <w:szCs w:val="24"/>
              </w:rPr>
              <w:t>, resources,</w:t>
            </w:r>
            <w:r w:rsidR="00B92CE6" w:rsidRPr="00B92CE6">
              <w:rPr>
                <w:rFonts w:ascii="Times New Roman" w:eastAsia="Times New Roman" w:hAnsi="Times New Roman"/>
                <w:bCs/>
                <w:sz w:val="24"/>
                <w:szCs w:val="24"/>
              </w:rPr>
              <w:t xml:space="preserve"> and </w:t>
            </w:r>
            <w:r w:rsidR="00B92CE6">
              <w:rPr>
                <w:rFonts w:ascii="Times New Roman" w:eastAsia="Times New Roman" w:hAnsi="Times New Roman"/>
                <w:bCs/>
                <w:sz w:val="24"/>
                <w:szCs w:val="24"/>
              </w:rPr>
              <w:t xml:space="preserve">expertise </w:t>
            </w:r>
            <w:r w:rsidR="00B92CE6" w:rsidRPr="00B92CE6">
              <w:rPr>
                <w:rFonts w:ascii="Times New Roman" w:eastAsia="Times New Roman" w:hAnsi="Times New Roman"/>
                <w:bCs/>
                <w:sz w:val="24"/>
                <w:szCs w:val="24"/>
              </w:rPr>
              <w:t>when they have access to both systems.</w:t>
            </w:r>
          </w:p>
          <w:p w14:paraId="02BD6AC1" w14:textId="77777777" w:rsidR="00E64D13" w:rsidRPr="00911736" w:rsidRDefault="00E64D13" w:rsidP="00DF62A6">
            <w:pPr>
              <w:rPr>
                <w:rFonts w:ascii="Times New Roman" w:eastAsia="Times New Roman" w:hAnsi="Times New Roman"/>
                <w:bCs/>
                <w:sz w:val="24"/>
                <w:szCs w:val="24"/>
              </w:rPr>
            </w:pPr>
          </w:p>
          <w:p w14:paraId="37B51706" w14:textId="77777777" w:rsidR="00E64D13" w:rsidRPr="00911736" w:rsidRDefault="00E64D13" w:rsidP="00DF62A6">
            <w:pPr>
              <w:rPr>
                <w:rFonts w:ascii="Times New Roman" w:eastAsia="Times New Roman" w:hAnsi="Times New Roman"/>
                <w:bCs/>
                <w:sz w:val="24"/>
                <w:szCs w:val="24"/>
              </w:rPr>
            </w:pPr>
            <w:r>
              <w:rPr>
                <w:rFonts w:ascii="Times New Roman" w:eastAsia="Times New Roman" w:hAnsi="Times New Roman"/>
                <w:b/>
                <w:bCs/>
                <w:sz w:val="24"/>
                <w:szCs w:val="24"/>
              </w:rPr>
              <w:t xml:space="preserve">Comments: </w:t>
            </w:r>
            <w:r>
              <w:rPr>
                <w:rFonts w:ascii="Times New Roman" w:eastAsia="Times New Roman" w:hAnsi="Times New Roman"/>
                <w:b/>
                <w:bCs/>
                <w:sz w:val="24"/>
                <w:szCs w:val="24"/>
              </w:rPr>
              <w:fldChar w:fldCharType="begin">
                <w:ffData>
                  <w:name w:val="Text12"/>
                  <w:enabled/>
                  <w:calcOnExit w:val="0"/>
                  <w:textInput/>
                </w:ffData>
              </w:fldChar>
            </w:r>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p>
          <w:p w14:paraId="394121C4" w14:textId="77777777" w:rsidR="00E64D13" w:rsidRPr="00911736" w:rsidRDefault="00E64D13" w:rsidP="00DF62A6">
            <w:pPr>
              <w:rPr>
                <w:rFonts w:ascii="Times New Roman" w:eastAsia="Times New Roman" w:hAnsi="Times New Roman"/>
                <w:bCs/>
                <w:sz w:val="24"/>
                <w:szCs w:val="24"/>
              </w:rPr>
            </w:pPr>
          </w:p>
          <w:p w14:paraId="12B92BDB" w14:textId="77777777" w:rsidR="00E64D13" w:rsidRDefault="00E64D13" w:rsidP="00DF62A6">
            <w:pPr>
              <w:rPr>
                <w:rFonts w:ascii="Times New Roman" w:eastAsia="Times New Roman" w:hAnsi="Times New Roman"/>
                <w:b/>
                <w:bCs/>
                <w:sz w:val="24"/>
                <w:szCs w:val="24"/>
              </w:rPr>
            </w:pPr>
            <w:r>
              <w:rPr>
                <w:rFonts w:ascii="Times New Roman" w:eastAsia="Times New Roman" w:hAnsi="Times New Roman"/>
                <w:b/>
                <w:bCs/>
                <w:sz w:val="24"/>
                <w:szCs w:val="24"/>
              </w:rPr>
              <w:t xml:space="preserve">Recommendations: </w:t>
            </w:r>
            <w:r>
              <w:rPr>
                <w:rFonts w:ascii="Times New Roman" w:eastAsia="Times New Roman" w:hAnsi="Times New Roman"/>
                <w:b/>
                <w:bCs/>
                <w:sz w:val="24"/>
                <w:szCs w:val="24"/>
              </w:rPr>
              <w:fldChar w:fldCharType="begin">
                <w:ffData>
                  <w:name w:val="Text13"/>
                  <w:enabled/>
                  <w:calcOnExit w:val="0"/>
                  <w:textInput/>
                </w:ffData>
              </w:fldChar>
            </w:r>
            <w:r>
              <w:rPr>
                <w:rFonts w:ascii="Times New Roman" w:eastAsia="Times New Roman" w:hAnsi="Times New Roman"/>
                <w:b/>
                <w:bCs/>
                <w:sz w:val="24"/>
                <w:szCs w:val="24"/>
              </w:rPr>
              <w:instrText xml:space="preserve"> FORMTEXT </w:instrText>
            </w:r>
            <w:r>
              <w:rPr>
                <w:rFonts w:ascii="Times New Roman" w:eastAsia="Times New Roman" w:hAnsi="Times New Roman"/>
                <w:b/>
                <w:bCs/>
                <w:sz w:val="24"/>
                <w:szCs w:val="24"/>
              </w:rPr>
            </w:r>
            <w:r>
              <w:rPr>
                <w:rFonts w:ascii="Times New Roman" w:eastAsia="Times New Roman" w:hAnsi="Times New Roman"/>
                <w:b/>
                <w:bCs/>
                <w:sz w:val="24"/>
                <w:szCs w:val="24"/>
              </w:rPr>
              <w:fldChar w:fldCharType="separate"/>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noProof/>
                <w:sz w:val="24"/>
                <w:szCs w:val="24"/>
              </w:rPr>
              <w:t> </w:t>
            </w:r>
            <w:r>
              <w:rPr>
                <w:rFonts w:ascii="Times New Roman" w:eastAsia="Times New Roman" w:hAnsi="Times New Roman"/>
                <w:b/>
                <w:bCs/>
                <w:sz w:val="24"/>
                <w:szCs w:val="24"/>
              </w:rPr>
              <w:fldChar w:fldCharType="end"/>
            </w:r>
          </w:p>
          <w:p w14:paraId="64D42741" w14:textId="77777777" w:rsidR="00E64D13" w:rsidRPr="00911736" w:rsidRDefault="00E64D13" w:rsidP="00DF62A6">
            <w:pPr>
              <w:rPr>
                <w:rFonts w:ascii="Times New Roman" w:eastAsia="Times New Roman" w:hAnsi="Times New Roman"/>
                <w:bCs/>
                <w:sz w:val="24"/>
                <w:szCs w:val="24"/>
              </w:rPr>
            </w:pPr>
          </w:p>
          <w:p w14:paraId="39F2D962" w14:textId="77777777" w:rsidR="00E64D13" w:rsidRPr="00911736" w:rsidRDefault="00E64D13" w:rsidP="00DF62A6">
            <w:pPr>
              <w:rPr>
                <w:rFonts w:ascii="Times New Roman" w:eastAsia="Times New Roman" w:hAnsi="Times New Roman"/>
                <w:b/>
                <w:bCs/>
                <w:sz w:val="24"/>
                <w:szCs w:val="24"/>
              </w:rPr>
            </w:pPr>
          </w:p>
        </w:tc>
      </w:tr>
      <w:tr w:rsidR="001379F3" w:rsidRPr="00911736" w14:paraId="63E8107D" w14:textId="77777777" w:rsidTr="00852AF7">
        <w:trPr>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37B5707F" w14:textId="77777777" w:rsidR="001379F3" w:rsidRPr="00911736" w:rsidRDefault="00A11CD0" w:rsidP="00E74FBC">
            <w:pPr>
              <w:rPr>
                <w:rFonts w:ascii="Times New Roman" w:eastAsia="Times New Roman" w:hAnsi="Times New Roman"/>
                <w:bCs/>
                <w:sz w:val="24"/>
                <w:szCs w:val="24"/>
              </w:rPr>
            </w:pPr>
            <w:r w:rsidRPr="00911736">
              <w:rPr>
                <w:rFonts w:ascii="Times New Roman" w:eastAsia="Times New Roman" w:hAnsi="Times New Roman"/>
                <w:bCs/>
                <w:sz w:val="24"/>
                <w:szCs w:val="24"/>
              </w:rPr>
              <w:t>7</w:t>
            </w:r>
            <w:r w:rsidR="001379F3" w:rsidRPr="00911736">
              <w:rPr>
                <w:rFonts w:ascii="Times New Roman" w:eastAsia="Times New Roman" w:hAnsi="Times New Roman"/>
                <w:bCs/>
                <w:sz w:val="24"/>
                <w:szCs w:val="24"/>
              </w:rPr>
              <w:t xml:space="preserve">.  </w:t>
            </w:r>
            <w:r w:rsidR="001379F3" w:rsidRPr="00911736">
              <w:rPr>
                <w:rFonts w:ascii="Times New Roman" w:eastAsia="Times New Roman" w:hAnsi="Times New Roman"/>
                <w:bCs/>
                <w:sz w:val="24"/>
                <w:szCs w:val="24"/>
                <w:u w:val="single"/>
              </w:rPr>
              <w:t xml:space="preserve">IPS </w:t>
            </w:r>
            <w:r w:rsidR="008F28BA" w:rsidRPr="00911736">
              <w:rPr>
                <w:rFonts w:ascii="Times New Roman" w:eastAsia="Times New Roman" w:hAnsi="Times New Roman"/>
                <w:bCs/>
                <w:sz w:val="24"/>
                <w:szCs w:val="24"/>
                <w:u w:val="single"/>
              </w:rPr>
              <w:t>u</w:t>
            </w:r>
            <w:r w:rsidR="001379F3" w:rsidRPr="00911736">
              <w:rPr>
                <w:rFonts w:ascii="Times New Roman" w:eastAsia="Times New Roman" w:hAnsi="Times New Roman"/>
                <w:bCs/>
                <w:sz w:val="24"/>
                <w:szCs w:val="24"/>
                <w:u w:val="single"/>
              </w:rPr>
              <w:t>nit</w:t>
            </w:r>
            <w:r w:rsidR="001379F3" w:rsidRPr="00911736">
              <w:rPr>
                <w:rFonts w:ascii="Times New Roman" w:eastAsia="Times New Roman" w:hAnsi="Times New Roman"/>
                <w:bCs/>
                <w:sz w:val="24"/>
                <w:szCs w:val="24"/>
              </w:rPr>
              <w:t xml:space="preserve">:  </w:t>
            </w:r>
            <w:r w:rsidR="001379F3" w:rsidRPr="00911736">
              <w:rPr>
                <w:rFonts w:ascii="Times New Roman" w:hAnsi="Times New Roman"/>
                <w:sz w:val="24"/>
                <w:szCs w:val="24"/>
              </w:rPr>
              <w:t>The IPS unit has these features:</w:t>
            </w:r>
          </w:p>
          <w:p w14:paraId="46A985EA" w14:textId="77777777" w:rsidR="001379F3" w:rsidRPr="00911736" w:rsidRDefault="001379F3" w:rsidP="00E35AC6">
            <w:pPr>
              <w:numPr>
                <w:ilvl w:val="0"/>
                <w:numId w:val="33"/>
              </w:numPr>
              <w:rPr>
                <w:rFonts w:ascii="Times New Roman" w:hAnsi="Times New Roman"/>
                <w:sz w:val="24"/>
                <w:szCs w:val="24"/>
              </w:rPr>
            </w:pPr>
            <w:r w:rsidRPr="00911736">
              <w:rPr>
                <w:rFonts w:ascii="Times New Roman" w:eastAsia="Times New Roman" w:hAnsi="Times New Roman"/>
                <w:bCs/>
                <w:sz w:val="24"/>
                <w:szCs w:val="24"/>
              </w:rPr>
              <w:t xml:space="preserve">At least 2 full-time IPS specialists </w:t>
            </w:r>
          </w:p>
          <w:p w14:paraId="70832A50" w14:textId="77777777" w:rsidR="001379F3" w:rsidRPr="00911736" w:rsidRDefault="001379F3" w:rsidP="00316438">
            <w:pPr>
              <w:numPr>
                <w:ilvl w:val="0"/>
                <w:numId w:val="33"/>
              </w:numPr>
              <w:rPr>
                <w:rFonts w:ascii="Times New Roman" w:hAnsi="Times New Roman"/>
                <w:sz w:val="24"/>
                <w:szCs w:val="24"/>
              </w:rPr>
            </w:pPr>
            <w:r w:rsidRPr="00911736">
              <w:rPr>
                <w:rFonts w:ascii="Times New Roman" w:eastAsia="Times New Roman" w:hAnsi="Times New Roman"/>
                <w:bCs/>
                <w:sz w:val="24"/>
                <w:szCs w:val="24"/>
              </w:rPr>
              <w:t xml:space="preserve">A </w:t>
            </w:r>
            <w:r w:rsidR="00B52B9D" w:rsidRPr="00911736">
              <w:rPr>
                <w:rFonts w:ascii="Times New Roman" w:eastAsia="Times New Roman" w:hAnsi="Times New Roman"/>
                <w:bCs/>
                <w:sz w:val="24"/>
                <w:szCs w:val="24"/>
              </w:rPr>
              <w:t>supervisor</w:t>
            </w:r>
            <w:r w:rsidRPr="00911736">
              <w:rPr>
                <w:rFonts w:ascii="Times New Roman" w:eastAsia="Times New Roman" w:hAnsi="Times New Roman"/>
                <w:bCs/>
                <w:sz w:val="24"/>
                <w:szCs w:val="24"/>
              </w:rPr>
              <w:t xml:space="preserve"> with expertise in IPS</w:t>
            </w:r>
          </w:p>
          <w:p w14:paraId="72FB23C3" w14:textId="77777777" w:rsidR="001379F3" w:rsidRPr="00911736" w:rsidRDefault="001379F3" w:rsidP="00316438">
            <w:pPr>
              <w:numPr>
                <w:ilvl w:val="0"/>
                <w:numId w:val="33"/>
              </w:numPr>
              <w:rPr>
                <w:rFonts w:ascii="Times New Roman" w:hAnsi="Times New Roman"/>
                <w:sz w:val="24"/>
                <w:szCs w:val="24"/>
              </w:rPr>
            </w:pPr>
            <w:r w:rsidRPr="00911736">
              <w:rPr>
                <w:rFonts w:ascii="Times New Roman" w:eastAsia="Times New Roman" w:hAnsi="Times New Roman"/>
                <w:bCs/>
                <w:sz w:val="24"/>
                <w:szCs w:val="24"/>
              </w:rPr>
              <w:t xml:space="preserve">Weekly in-person unit meetings </w:t>
            </w:r>
          </w:p>
          <w:p w14:paraId="2797F4D7" w14:textId="77777777" w:rsidR="001379F3" w:rsidRPr="00911736" w:rsidRDefault="001379F3" w:rsidP="005F6AFF">
            <w:pPr>
              <w:numPr>
                <w:ilvl w:val="0"/>
                <w:numId w:val="33"/>
              </w:numPr>
              <w:rPr>
                <w:rFonts w:ascii="Times New Roman" w:hAnsi="Times New Roman"/>
                <w:sz w:val="24"/>
                <w:szCs w:val="24"/>
              </w:rPr>
            </w:pPr>
            <w:r w:rsidRPr="00911736">
              <w:rPr>
                <w:rFonts w:ascii="Times New Roman" w:eastAsia="Times New Roman" w:hAnsi="Times New Roman"/>
                <w:bCs/>
                <w:sz w:val="24"/>
                <w:szCs w:val="24"/>
              </w:rPr>
              <w:t xml:space="preserve">Client-based group supervision </w:t>
            </w:r>
          </w:p>
          <w:p w14:paraId="0B989F78" w14:textId="77777777" w:rsidR="001379F3" w:rsidRPr="00911736" w:rsidRDefault="001379F3" w:rsidP="005F6AFF">
            <w:pPr>
              <w:numPr>
                <w:ilvl w:val="0"/>
                <w:numId w:val="33"/>
              </w:numPr>
              <w:rPr>
                <w:rFonts w:ascii="Times New Roman" w:hAnsi="Times New Roman"/>
                <w:sz w:val="24"/>
                <w:szCs w:val="24"/>
              </w:rPr>
            </w:pPr>
            <w:r w:rsidRPr="00911736">
              <w:rPr>
                <w:rFonts w:ascii="Times New Roman" w:eastAsia="Times New Roman" w:hAnsi="Times New Roman"/>
                <w:bCs/>
                <w:sz w:val="24"/>
                <w:szCs w:val="24"/>
              </w:rPr>
              <w:t xml:space="preserve">Team members share strategies for working with </w:t>
            </w:r>
            <w:r w:rsidR="000F1C12" w:rsidRPr="00911736">
              <w:rPr>
                <w:rFonts w:ascii="Times New Roman" w:eastAsia="Times New Roman" w:hAnsi="Times New Roman"/>
                <w:bCs/>
                <w:sz w:val="24"/>
                <w:szCs w:val="24"/>
              </w:rPr>
              <w:t>young adult</w:t>
            </w:r>
            <w:r w:rsidRPr="00911736">
              <w:rPr>
                <w:rFonts w:ascii="Times New Roman" w:eastAsia="Times New Roman" w:hAnsi="Times New Roman"/>
                <w:bCs/>
                <w:sz w:val="24"/>
                <w:szCs w:val="24"/>
              </w:rPr>
              <w:t>s, families, employers, clinicians, and others, and share job leads and information about educational programs</w:t>
            </w:r>
          </w:p>
          <w:p w14:paraId="792A7D61" w14:textId="77777777" w:rsidR="001379F3" w:rsidRPr="00911736" w:rsidRDefault="001379F3" w:rsidP="002C4055">
            <w:pPr>
              <w:numPr>
                <w:ilvl w:val="0"/>
                <w:numId w:val="33"/>
              </w:numPr>
              <w:rPr>
                <w:rFonts w:ascii="Times New Roman" w:hAnsi="Times New Roman"/>
                <w:sz w:val="24"/>
                <w:szCs w:val="24"/>
              </w:rPr>
            </w:pPr>
            <w:r w:rsidRPr="00911736">
              <w:rPr>
                <w:rFonts w:ascii="Times New Roman" w:eastAsia="Times New Roman" w:hAnsi="Times New Roman"/>
                <w:bCs/>
                <w:sz w:val="24"/>
                <w:szCs w:val="24"/>
              </w:rPr>
              <w:t>IPS specialists provide coverage for each other’s caseload when needed.</w:t>
            </w:r>
          </w:p>
          <w:p w14:paraId="6E18FAAE" w14:textId="77777777" w:rsidR="001379F3" w:rsidRPr="00911736" w:rsidRDefault="001379F3" w:rsidP="003E2DBA">
            <w:pPr>
              <w:ind w:left="360"/>
              <w:rPr>
                <w:rFonts w:ascii="Times New Roman" w:hAnsi="Times New Roman"/>
                <w:sz w:val="24"/>
                <w:szCs w:val="24"/>
              </w:rPr>
            </w:pPr>
            <w:r w:rsidRPr="00911736">
              <w:rPr>
                <w:rFonts w:ascii="Times New Roman" w:eastAsia="Times New Roman" w:hAnsi="Times New Roman"/>
                <w:bCs/>
                <w:i/>
                <w:sz w:val="24"/>
                <w:szCs w:val="24"/>
              </w:rPr>
              <w:lastRenderedPageBreak/>
              <w:t xml:space="preserve">Note:  Videoconferencing is OK as an alternative to </w:t>
            </w:r>
            <w:r w:rsidR="00A35567" w:rsidRPr="00911736">
              <w:rPr>
                <w:rFonts w:ascii="Times New Roman" w:eastAsia="Times New Roman" w:hAnsi="Times New Roman"/>
                <w:bCs/>
                <w:i/>
                <w:sz w:val="24"/>
                <w:szCs w:val="24"/>
              </w:rPr>
              <w:t>face-to-face</w:t>
            </w:r>
            <w:r w:rsidRPr="00911736">
              <w:rPr>
                <w:rFonts w:ascii="Times New Roman" w:eastAsia="Times New Roman" w:hAnsi="Times New Roman"/>
                <w:bCs/>
                <w:i/>
                <w:sz w:val="24"/>
                <w:szCs w:val="24"/>
              </w:rPr>
              <w:t xml:space="preserve"> when the distances involved make </w:t>
            </w:r>
            <w:r w:rsidR="00A35567" w:rsidRPr="00911736">
              <w:rPr>
                <w:rFonts w:ascii="Times New Roman" w:eastAsia="Times New Roman" w:hAnsi="Times New Roman"/>
                <w:bCs/>
                <w:i/>
                <w:sz w:val="24"/>
                <w:szCs w:val="24"/>
              </w:rPr>
              <w:t>face-to-face</w:t>
            </w:r>
            <w:r w:rsidRPr="00911736">
              <w:rPr>
                <w:rFonts w:ascii="Times New Roman" w:eastAsia="Times New Roman" w:hAnsi="Times New Roman"/>
                <w:bCs/>
                <w:i/>
                <w:sz w:val="24"/>
                <w:szCs w:val="24"/>
              </w:rPr>
              <w:t xml:space="preserve"> impractical</w:t>
            </w:r>
            <w:r w:rsidR="001C15EA" w:rsidRPr="00911736">
              <w:rPr>
                <w:rFonts w:ascii="Times New Roman" w:eastAsia="Times New Roman" w:hAnsi="Times New Roman"/>
                <w:bCs/>
                <w:i/>
                <w:sz w:val="24"/>
                <w:szCs w:val="24"/>
              </w:rPr>
              <w:t xml:space="preserve"> (e.g., in rural areas)</w:t>
            </w:r>
            <w:r w:rsidRPr="00911736">
              <w:rPr>
                <w:rFonts w:ascii="Times New Roman" w:eastAsia="Times New Roman" w:hAnsi="Times New Roman"/>
                <w:bCs/>
                <w:sz w:val="24"/>
                <w:szCs w:val="24"/>
              </w:rPr>
              <w:t>.</w:t>
            </w:r>
            <w:r w:rsidR="00081220" w:rsidRPr="00911736">
              <w:rPr>
                <w:rFonts w:ascii="Times New Roman" w:eastAsia="Times New Roman" w:hAnsi="Times New Roman"/>
                <w:bCs/>
                <w:sz w:val="24"/>
                <w:szCs w:val="24"/>
              </w:rPr>
              <w:t xml:space="preserve">  </w:t>
            </w:r>
            <w:r w:rsidR="00081220" w:rsidRPr="00911736">
              <w:rPr>
                <w:rFonts w:ascii="Times New Roman" w:eastAsia="Times New Roman" w:hAnsi="Times New Roman"/>
                <w:bCs/>
                <w:i/>
                <w:sz w:val="24"/>
                <w:szCs w:val="24"/>
              </w:rPr>
              <w:t>Some IPS specialists in the IPS unit may serve youth, while others serve other populations of people.</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F55DC92" w14:textId="77777777" w:rsidR="001379F3" w:rsidRPr="00911736" w:rsidRDefault="001379F3" w:rsidP="00CE059E">
            <w:pPr>
              <w:widowControl w:val="0"/>
              <w:autoSpaceDE w:val="0"/>
              <w:autoSpaceDN w:val="0"/>
              <w:adjustRightInd w:val="0"/>
              <w:ind w:left="432" w:hanging="432"/>
              <w:rPr>
                <w:rFonts w:ascii="Times" w:hAnsi="Times" w:cs="Times"/>
                <w:sz w:val="24"/>
                <w:szCs w:val="24"/>
              </w:rPr>
            </w:pPr>
            <w:r w:rsidRPr="00911736">
              <w:rPr>
                <w:rFonts w:ascii="Times New Roman" w:hAnsi="Times New Roman"/>
                <w:sz w:val="24"/>
                <w:szCs w:val="24"/>
              </w:rPr>
              <w:lastRenderedPageBreak/>
              <w:t>1 = IPS specialists are not part of a unit</w:t>
            </w:r>
          </w:p>
          <w:p w14:paraId="2BFBB484" w14:textId="77777777" w:rsidR="001379F3" w:rsidRPr="00911736" w:rsidRDefault="001379F3" w:rsidP="00CE059E">
            <w:pPr>
              <w:widowControl w:val="0"/>
              <w:autoSpaceDE w:val="0"/>
              <w:autoSpaceDN w:val="0"/>
              <w:adjustRightInd w:val="0"/>
              <w:ind w:left="432" w:hanging="432"/>
              <w:rPr>
                <w:rFonts w:ascii="Times" w:hAnsi="Times" w:cs="Times"/>
                <w:sz w:val="24"/>
                <w:szCs w:val="24"/>
              </w:rPr>
            </w:pPr>
            <w:r w:rsidRPr="00911736">
              <w:rPr>
                <w:rFonts w:ascii="Times New Roman" w:hAnsi="Times New Roman"/>
                <w:sz w:val="24"/>
                <w:szCs w:val="24"/>
              </w:rPr>
              <w:t>2 = IPS specialists have the same supervisor but do not meet as a group</w:t>
            </w:r>
            <w:r w:rsidR="00F22125" w:rsidRPr="00911736">
              <w:rPr>
                <w:rFonts w:ascii="Times New Roman" w:hAnsi="Times New Roman"/>
                <w:sz w:val="24"/>
                <w:szCs w:val="24"/>
              </w:rPr>
              <w:t xml:space="preserve"> and two other features missing</w:t>
            </w:r>
          </w:p>
          <w:p w14:paraId="7248FFDF" w14:textId="77777777" w:rsidR="001379F3" w:rsidRPr="00911736" w:rsidRDefault="001379F3" w:rsidP="00CE059E">
            <w:pPr>
              <w:widowControl w:val="0"/>
              <w:autoSpaceDE w:val="0"/>
              <w:autoSpaceDN w:val="0"/>
              <w:adjustRightInd w:val="0"/>
              <w:ind w:left="432" w:hanging="432"/>
              <w:rPr>
                <w:rFonts w:ascii="Times" w:hAnsi="Times" w:cs="Times"/>
                <w:sz w:val="24"/>
                <w:szCs w:val="24"/>
              </w:rPr>
            </w:pPr>
            <w:r w:rsidRPr="00911736">
              <w:rPr>
                <w:rFonts w:ascii="Times New Roman" w:hAnsi="Times New Roman"/>
                <w:sz w:val="24"/>
                <w:szCs w:val="24"/>
              </w:rPr>
              <w:t xml:space="preserve">3 = </w:t>
            </w:r>
            <w:r w:rsidR="00657BB3" w:rsidRPr="00911736">
              <w:rPr>
                <w:rFonts w:ascii="Times New Roman" w:hAnsi="Times New Roman"/>
                <w:sz w:val="24"/>
                <w:szCs w:val="24"/>
              </w:rPr>
              <w:t xml:space="preserve">Unit has </w:t>
            </w:r>
            <w:r w:rsidR="00657BB3" w:rsidRPr="00911736">
              <w:rPr>
                <w:rFonts w:ascii="Times New Roman" w:eastAsia="Times New Roman" w:hAnsi="Times New Roman"/>
                <w:bCs/>
                <w:sz w:val="24"/>
                <w:szCs w:val="24"/>
              </w:rPr>
              <w:t xml:space="preserve">a supervisor with IPS expertise </w:t>
            </w:r>
            <w:r w:rsidR="00657BB3" w:rsidRPr="00911736">
              <w:rPr>
                <w:rFonts w:ascii="Times New Roman" w:hAnsi="Times New Roman"/>
                <w:sz w:val="24"/>
                <w:szCs w:val="24"/>
              </w:rPr>
              <w:t>but two of other features missing</w:t>
            </w:r>
          </w:p>
          <w:p w14:paraId="758CF8A2" w14:textId="77777777" w:rsidR="00A96F5D" w:rsidRPr="00911736" w:rsidRDefault="001379F3" w:rsidP="00092803">
            <w:pPr>
              <w:ind w:left="432" w:hanging="432"/>
              <w:rPr>
                <w:rFonts w:ascii="Times New Roman" w:hAnsi="Times New Roman"/>
                <w:sz w:val="24"/>
                <w:szCs w:val="24"/>
              </w:rPr>
            </w:pPr>
            <w:r w:rsidRPr="00911736">
              <w:rPr>
                <w:rFonts w:ascii="Times New Roman" w:hAnsi="Times New Roman"/>
                <w:sz w:val="24"/>
                <w:szCs w:val="24"/>
              </w:rPr>
              <w:t xml:space="preserve">4 = </w:t>
            </w:r>
            <w:r w:rsidR="00A96F5D" w:rsidRPr="00911736">
              <w:rPr>
                <w:rFonts w:ascii="Times New Roman" w:hAnsi="Times New Roman"/>
                <w:sz w:val="24"/>
                <w:szCs w:val="24"/>
              </w:rPr>
              <w:t xml:space="preserve">Unit has </w:t>
            </w:r>
            <w:r w:rsidR="00A96F5D" w:rsidRPr="00911736">
              <w:rPr>
                <w:rFonts w:ascii="Times New Roman" w:eastAsia="Times New Roman" w:hAnsi="Times New Roman"/>
                <w:bCs/>
                <w:sz w:val="24"/>
                <w:szCs w:val="24"/>
              </w:rPr>
              <w:t xml:space="preserve">a supervisor with IPS expertise </w:t>
            </w:r>
            <w:r w:rsidR="00A96F5D" w:rsidRPr="00911736">
              <w:rPr>
                <w:rFonts w:ascii="Times New Roman" w:hAnsi="Times New Roman"/>
                <w:sz w:val="24"/>
                <w:szCs w:val="24"/>
              </w:rPr>
              <w:t>but one of other features missing </w:t>
            </w:r>
          </w:p>
          <w:p w14:paraId="3C2B4AF9" w14:textId="77777777" w:rsidR="001379F3" w:rsidRPr="00911736" w:rsidRDefault="001379F3" w:rsidP="005F6AFF">
            <w:pPr>
              <w:rPr>
                <w:rFonts w:ascii="Times New Roman" w:hAnsi="Times New Roman"/>
                <w:sz w:val="24"/>
                <w:szCs w:val="24"/>
              </w:rPr>
            </w:pPr>
            <w:r w:rsidRPr="00911736">
              <w:rPr>
                <w:rFonts w:ascii="Times New Roman" w:hAnsi="Times New Roman"/>
                <w:sz w:val="24"/>
                <w:szCs w:val="24"/>
              </w:rPr>
              <w:t>5 = All components present</w:t>
            </w:r>
          </w:p>
        </w:tc>
      </w:tr>
      <w:tr w:rsidR="00E64D13" w:rsidRPr="00E64D13" w14:paraId="173E3543"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58CD8A0A" w14:textId="77777777" w:rsidR="00E64D13" w:rsidRPr="00E64D13" w:rsidRDefault="00E64D13" w:rsidP="00E64D13">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60357A6C" w14:textId="77777777" w:rsidR="00E64D13" w:rsidRPr="00E64D13" w:rsidRDefault="00E64D13" w:rsidP="00E64D13">
            <w:pPr>
              <w:rPr>
                <w:rFonts w:ascii="Times New Roman" w:eastAsia="Times New Roman" w:hAnsi="Times New Roman"/>
                <w:b/>
                <w:bCs/>
                <w:sz w:val="24"/>
                <w:szCs w:val="24"/>
              </w:rPr>
            </w:pPr>
          </w:p>
          <w:p w14:paraId="7EA66470" w14:textId="77777777" w:rsidR="00B92CE6" w:rsidRPr="00B92CE6" w:rsidRDefault="00E64D13" w:rsidP="00B92CE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Rationale: </w:t>
            </w:r>
            <w:r w:rsidR="00B92CE6" w:rsidRPr="00B92CE6">
              <w:rPr>
                <w:rFonts w:ascii="Times New Roman" w:eastAsia="Times New Roman" w:hAnsi="Times New Roman"/>
                <w:bCs/>
                <w:sz w:val="24"/>
                <w:szCs w:val="24"/>
              </w:rPr>
              <w:t xml:space="preserve">A unit of people who perform the same work </w:t>
            </w:r>
            <w:r w:rsidR="00B92CE6">
              <w:rPr>
                <w:rFonts w:ascii="Times New Roman" w:eastAsia="Times New Roman" w:hAnsi="Times New Roman"/>
                <w:bCs/>
                <w:sz w:val="24"/>
                <w:szCs w:val="24"/>
              </w:rPr>
              <w:t>can share ideas and learn from</w:t>
            </w:r>
            <w:r w:rsidR="00B92CE6" w:rsidRPr="00B92CE6">
              <w:rPr>
                <w:rFonts w:ascii="Times New Roman" w:eastAsia="Times New Roman" w:hAnsi="Times New Roman"/>
                <w:bCs/>
                <w:sz w:val="24"/>
                <w:szCs w:val="24"/>
              </w:rPr>
              <w:t xml:space="preserve"> each other. In contrast, a single </w:t>
            </w:r>
            <w:r w:rsidR="00B92CE6">
              <w:rPr>
                <w:rFonts w:ascii="Times New Roman" w:eastAsia="Times New Roman" w:hAnsi="Times New Roman"/>
                <w:bCs/>
                <w:sz w:val="24"/>
                <w:szCs w:val="24"/>
              </w:rPr>
              <w:t>IPS</w:t>
            </w:r>
            <w:r w:rsidR="00B92CE6" w:rsidRPr="00B92CE6">
              <w:rPr>
                <w:rFonts w:ascii="Times New Roman" w:eastAsia="Times New Roman" w:hAnsi="Times New Roman"/>
                <w:bCs/>
                <w:sz w:val="24"/>
                <w:szCs w:val="24"/>
              </w:rPr>
              <w:t xml:space="preserve"> specialist has no one to help him learn skills such as </w:t>
            </w:r>
            <w:r w:rsidR="00B92CE6">
              <w:rPr>
                <w:rFonts w:ascii="Times New Roman" w:eastAsia="Times New Roman" w:hAnsi="Times New Roman"/>
                <w:bCs/>
                <w:sz w:val="24"/>
                <w:szCs w:val="24"/>
              </w:rPr>
              <w:t>building relationships with employers</w:t>
            </w:r>
            <w:r w:rsidR="00B92CE6" w:rsidRPr="00B92CE6">
              <w:rPr>
                <w:rFonts w:ascii="Times New Roman" w:eastAsia="Times New Roman" w:hAnsi="Times New Roman"/>
                <w:bCs/>
                <w:sz w:val="24"/>
                <w:szCs w:val="24"/>
              </w:rPr>
              <w:t>.</w:t>
            </w:r>
            <w:r w:rsidR="0006434B">
              <w:rPr>
                <w:rFonts w:ascii="Times New Roman" w:eastAsia="Times New Roman" w:hAnsi="Times New Roman"/>
                <w:bCs/>
                <w:sz w:val="24"/>
                <w:szCs w:val="24"/>
              </w:rPr>
              <w:t xml:space="preserve"> Weekly face-face meetings help ensure good communication between team members.</w:t>
            </w:r>
          </w:p>
          <w:p w14:paraId="50680968" w14:textId="77777777" w:rsidR="00E64D13" w:rsidRPr="00E64D13" w:rsidRDefault="00E64D13" w:rsidP="00E64D13">
            <w:pPr>
              <w:rPr>
                <w:rFonts w:ascii="Times New Roman" w:eastAsia="Times New Roman" w:hAnsi="Times New Roman"/>
                <w:bCs/>
                <w:sz w:val="24"/>
                <w:szCs w:val="24"/>
              </w:rPr>
            </w:pPr>
          </w:p>
          <w:p w14:paraId="423DCA33" w14:textId="77777777" w:rsidR="00E64D13" w:rsidRPr="00E64D13" w:rsidRDefault="00E64D13" w:rsidP="00E64D13">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5782E430" w14:textId="77777777" w:rsidR="00E64D13" w:rsidRPr="00E64D13" w:rsidRDefault="00E64D13" w:rsidP="00E64D13">
            <w:pPr>
              <w:rPr>
                <w:rFonts w:ascii="Times New Roman" w:eastAsia="Times New Roman" w:hAnsi="Times New Roman"/>
                <w:bCs/>
                <w:sz w:val="24"/>
                <w:szCs w:val="24"/>
              </w:rPr>
            </w:pPr>
          </w:p>
          <w:p w14:paraId="5378E139" w14:textId="77777777" w:rsidR="00E64D13" w:rsidRPr="00E64D13" w:rsidRDefault="00E64D13" w:rsidP="00E64D13">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5F65351A" w14:textId="77777777" w:rsidR="00E64D13" w:rsidRPr="00E64D13" w:rsidRDefault="00E64D13" w:rsidP="00E64D13">
            <w:pPr>
              <w:rPr>
                <w:rFonts w:ascii="Times New Roman" w:eastAsia="Times New Roman" w:hAnsi="Times New Roman"/>
                <w:bCs/>
                <w:sz w:val="24"/>
                <w:szCs w:val="24"/>
              </w:rPr>
            </w:pPr>
          </w:p>
          <w:p w14:paraId="48B307C7" w14:textId="77777777" w:rsidR="00911736" w:rsidRPr="00E64D13" w:rsidRDefault="00911736" w:rsidP="00E64D13">
            <w:pPr>
              <w:rPr>
                <w:rFonts w:ascii="Times New Roman" w:eastAsia="Times New Roman" w:hAnsi="Times New Roman"/>
                <w:b/>
                <w:bCs/>
                <w:sz w:val="24"/>
                <w:szCs w:val="24"/>
              </w:rPr>
            </w:pPr>
          </w:p>
        </w:tc>
      </w:tr>
    </w:tbl>
    <w:p w14:paraId="488E0842" w14:textId="77777777" w:rsidR="00B52F3B" w:rsidRPr="00911736" w:rsidRDefault="00B52F3B" w:rsidP="00852AF7"/>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5387"/>
        <w:gridCol w:w="8640"/>
      </w:tblGrid>
      <w:tr w:rsidR="001379F3" w:rsidRPr="00911736" w14:paraId="6621E034" w14:textId="77777777" w:rsidTr="00CF3DF6">
        <w:trPr>
          <w:trHeight w:val="701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BDF994E" w14:textId="77777777" w:rsidR="001532DB" w:rsidRPr="00911736" w:rsidRDefault="00A11CD0" w:rsidP="001532DB">
            <w:pPr>
              <w:ind w:left="360" w:hanging="360"/>
              <w:rPr>
                <w:rFonts w:ascii="Times New Roman" w:eastAsia="Times New Roman" w:hAnsi="Times New Roman"/>
                <w:bCs/>
                <w:sz w:val="24"/>
                <w:szCs w:val="24"/>
              </w:rPr>
            </w:pPr>
            <w:r w:rsidRPr="00911736">
              <w:rPr>
                <w:rFonts w:ascii="Times New Roman" w:eastAsia="Times New Roman" w:hAnsi="Times New Roman"/>
                <w:bCs/>
                <w:sz w:val="24"/>
                <w:szCs w:val="24"/>
              </w:rPr>
              <w:lastRenderedPageBreak/>
              <w:t>8</w:t>
            </w:r>
            <w:r w:rsidR="001379F3" w:rsidRPr="00911736">
              <w:rPr>
                <w:rFonts w:ascii="Times New Roman" w:eastAsia="Times New Roman" w:hAnsi="Times New Roman"/>
                <w:bCs/>
                <w:sz w:val="24"/>
                <w:szCs w:val="24"/>
              </w:rPr>
              <w:t>.</w:t>
            </w:r>
            <w:r w:rsidRPr="00911736">
              <w:rPr>
                <w:rFonts w:ascii="Times New Roman" w:eastAsia="Times New Roman" w:hAnsi="Times New Roman"/>
                <w:bCs/>
                <w:sz w:val="24"/>
                <w:szCs w:val="24"/>
              </w:rPr>
              <w:t xml:space="preserve"> </w:t>
            </w:r>
            <w:r w:rsidR="001379F3" w:rsidRPr="00911736">
              <w:rPr>
                <w:rFonts w:ascii="Times New Roman" w:eastAsia="Times New Roman" w:hAnsi="Times New Roman"/>
                <w:bCs/>
                <w:sz w:val="24"/>
                <w:szCs w:val="24"/>
              </w:rPr>
              <w:t xml:space="preserve">  </w:t>
            </w:r>
            <w:r w:rsidR="001379F3" w:rsidRPr="00911736">
              <w:rPr>
                <w:rFonts w:ascii="Times New Roman" w:eastAsia="Times New Roman" w:hAnsi="Times New Roman"/>
                <w:bCs/>
                <w:sz w:val="24"/>
                <w:szCs w:val="24"/>
                <w:u w:val="single"/>
              </w:rPr>
              <w:t>Role of IPS supervisor</w:t>
            </w:r>
            <w:r w:rsidR="001379F3" w:rsidRPr="00911736">
              <w:rPr>
                <w:rFonts w:ascii="Times New Roman" w:eastAsia="Times New Roman" w:hAnsi="Times New Roman"/>
                <w:bCs/>
                <w:sz w:val="24"/>
                <w:szCs w:val="24"/>
              </w:rPr>
              <w:t>:  IPS unit is led by a IPS team leader (supervisor).  The supervisor uses outcome</w:t>
            </w:r>
            <w:r w:rsidR="00C005D0" w:rsidRPr="00911736">
              <w:rPr>
                <w:rFonts w:ascii="Times New Roman" w:eastAsia="Times New Roman" w:hAnsi="Times New Roman"/>
                <w:bCs/>
                <w:sz w:val="24"/>
                <w:szCs w:val="24"/>
              </w:rPr>
              <w:t>s-based supervision t</w:t>
            </w:r>
            <w:r w:rsidR="001379F3" w:rsidRPr="00911736">
              <w:rPr>
                <w:rFonts w:ascii="Times New Roman" w:eastAsia="Times New Roman" w:hAnsi="Times New Roman"/>
                <w:bCs/>
                <w:sz w:val="24"/>
                <w:szCs w:val="24"/>
              </w:rPr>
              <w:t xml:space="preserve">o help develop IPS skills in IPS specialists. </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C090A33" w14:textId="77777777" w:rsidR="00810338" w:rsidRPr="00911736" w:rsidRDefault="00810338" w:rsidP="00852AF7">
            <w:pPr>
              <w:pStyle w:val="ListParagraph"/>
              <w:spacing w:after="0" w:line="240" w:lineRule="auto"/>
              <w:ind w:left="0"/>
              <w:jc w:val="center"/>
              <w:rPr>
                <w:rFonts w:ascii="Times New Roman" w:hAnsi="Times New Roman"/>
                <w:b/>
                <w:sz w:val="24"/>
                <w:szCs w:val="24"/>
              </w:rPr>
            </w:pPr>
            <w:r w:rsidRPr="00911736">
              <w:rPr>
                <w:rFonts w:ascii="Times New Roman" w:hAnsi="Times New Roman"/>
                <w:b/>
                <w:sz w:val="24"/>
                <w:szCs w:val="24"/>
              </w:rPr>
              <w:t>Criteria met:</w:t>
            </w:r>
          </w:p>
          <w:p w14:paraId="21D8F73C" w14:textId="77777777" w:rsidR="00810338" w:rsidRPr="00911736" w:rsidRDefault="00810338" w:rsidP="000456C8">
            <w:pPr>
              <w:pStyle w:val="ListParagraph"/>
              <w:spacing w:after="0" w:line="240" w:lineRule="auto"/>
              <w:ind w:left="0"/>
              <w:jc w:val="center"/>
            </w:pPr>
            <w:r w:rsidRPr="00911736">
              <w:rPr>
                <w:rFonts w:ascii="Times New Roman" w:hAnsi="Times New Roman"/>
                <w:b/>
                <w:sz w:val="24"/>
                <w:szCs w:val="24"/>
              </w:rPr>
              <w:t>1=</w:t>
            </w:r>
            <w:r w:rsidR="00DE22C4" w:rsidRPr="00911736">
              <w:rPr>
                <w:rFonts w:ascii="Times New Roman" w:hAnsi="Times New Roman"/>
                <w:b/>
                <w:sz w:val="24"/>
                <w:szCs w:val="24"/>
              </w:rPr>
              <w:t>two</w:t>
            </w:r>
            <w:r w:rsidR="00987532" w:rsidRPr="00911736">
              <w:rPr>
                <w:rFonts w:ascii="Times New Roman" w:hAnsi="Times New Roman"/>
                <w:b/>
                <w:sz w:val="24"/>
                <w:szCs w:val="24"/>
              </w:rPr>
              <w:t xml:space="preserve"> </w:t>
            </w:r>
            <w:r w:rsidRPr="00911736">
              <w:rPr>
                <w:rFonts w:ascii="Times New Roman" w:hAnsi="Times New Roman"/>
                <w:b/>
                <w:sz w:val="24"/>
                <w:szCs w:val="24"/>
              </w:rPr>
              <w:t>or fewer   2=</w:t>
            </w:r>
            <w:r w:rsidR="00DE22C4" w:rsidRPr="00911736">
              <w:rPr>
                <w:rFonts w:ascii="Times New Roman" w:hAnsi="Times New Roman"/>
                <w:b/>
                <w:sz w:val="24"/>
                <w:szCs w:val="24"/>
              </w:rPr>
              <w:t>three</w:t>
            </w:r>
            <w:r w:rsidR="00987532" w:rsidRPr="00911736">
              <w:rPr>
                <w:rFonts w:ascii="Times New Roman" w:hAnsi="Times New Roman"/>
                <w:b/>
                <w:sz w:val="24"/>
                <w:szCs w:val="24"/>
              </w:rPr>
              <w:t xml:space="preserve"> </w:t>
            </w:r>
            <w:r w:rsidRPr="00911736">
              <w:rPr>
                <w:rFonts w:ascii="Times New Roman" w:hAnsi="Times New Roman"/>
                <w:b/>
                <w:sz w:val="24"/>
                <w:szCs w:val="24"/>
              </w:rPr>
              <w:t>roles   3=</w:t>
            </w:r>
            <w:r w:rsidR="00987532" w:rsidRPr="00911736">
              <w:rPr>
                <w:rFonts w:ascii="Times New Roman" w:hAnsi="Times New Roman"/>
                <w:b/>
                <w:sz w:val="24"/>
                <w:szCs w:val="24"/>
              </w:rPr>
              <w:t>f</w:t>
            </w:r>
            <w:r w:rsidR="00DE22C4" w:rsidRPr="00911736">
              <w:rPr>
                <w:rFonts w:ascii="Times New Roman" w:hAnsi="Times New Roman"/>
                <w:b/>
                <w:sz w:val="24"/>
                <w:szCs w:val="24"/>
              </w:rPr>
              <w:t>our</w:t>
            </w:r>
            <w:r w:rsidR="00987532" w:rsidRPr="00911736">
              <w:rPr>
                <w:rFonts w:ascii="Times New Roman" w:hAnsi="Times New Roman"/>
                <w:b/>
                <w:sz w:val="24"/>
                <w:szCs w:val="24"/>
              </w:rPr>
              <w:t xml:space="preserve"> </w:t>
            </w:r>
            <w:r w:rsidRPr="00911736">
              <w:rPr>
                <w:rFonts w:ascii="Times New Roman" w:hAnsi="Times New Roman"/>
                <w:b/>
                <w:sz w:val="24"/>
                <w:szCs w:val="24"/>
              </w:rPr>
              <w:t>roles</w:t>
            </w:r>
            <w:r w:rsidR="003F621B" w:rsidRPr="00911736">
              <w:rPr>
                <w:rFonts w:ascii="Times New Roman" w:hAnsi="Times New Roman"/>
                <w:b/>
                <w:sz w:val="24"/>
                <w:szCs w:val="24"/>
              </w:rPr>
              <w:t xml:space="preserve"> </w:t>
            </w:r>
            <w:r w:rsidRPr="00911736">
              <w:rPr>
                <w:rFonts w:ascii="Times New Roman" w:hAnsi="Times New Roman"/>
                <w:b/>
                <w:sz w:val="24"/>
                <w:szCs w:val="24"/>
              </w:rPr>
              <w:t xml:space="preserve">  </w:t>
            </w:r>
            <w:r w:rsidR="003F621B" w:rsidRPr="00911736">
              <w:rPr>
                <w:rFonts w:ascii="Times New Roman" w:hAnsi="Times New Roman"/>
                <w:b/>
                <w:sz w:val="24"/>
                <w:szCs w:val="24"/>
              </w:rPr>
              <w:t>4</w:t>
            </w:r>
            <w:r w:rsidRPr="00911736">
              <w:rPr>
                <w:rFonts w:ascii="Times New Roman" w:hAnsi="Times New Roman"/>
                <w:b/>
                <w:sz w:val="24"/>
                <w:szCs w:val="24"/>
              </w:rPr>
              <w:t>=</w:t>
            </w:r>
            <w:r w:rsidR="00DE22C4" w:rsidRPr="00911736">
              <w:rPr>
                <w:rFonts w:ascii="Times New Roman" w:hAnsi="Times New Roman"/>
                <w:b/>
                <w:sz w:val="24"/>
                <w:szCs w:val="24"/>
              </w:rPr>
              <w:t>five</w:t>
            </w:r>
            <w:r w:rsidR="00987532" w:rsidRPr="00911736">
              <w:rPr>
                <w:rFonts w:ascii="Times New Roman" w:hAnsi="Times New Roman"/>
                <w:b/>
                <w:sz w:val="24"/>
                <w:szCs w:val="24"/>
              </w:rPr>
              <w:t xml:space="preserve"> </w:t>
            </w:r>
            <w:r w:rsidRPr="00911736">
              <w:rPr>
                <w:rFonts w:ascii="Times New Roman" w:hAnsi="Times New Roman"/>
                <w:b/>
                <w:sz w:val="24"/>
                <w:szCs w:val="24"/>
              </w:rPr>
              <w:t xml:space="preserve">roles </w:t>
            </w:r>
            <w:r w:rsidR="003F621B" w:rsidRPr="00911736">
              <w:rPr>
                <w:rFonts w:ascii="Times New Roman" w:hAnsi="Times New Roman"/>
                <w:b/>
                <w:sz w:val="24"/>
                <w:szCs w:val="24"/>
              </w:rPr>
              <w:t xml:space="preserve">  5</w:t>
            </w:r>
            <w:r w:rsidRPr="00911736">
              <w:rPr>
                <w:rFonts w:ascii="Times New Roman" w:hAnsi="Times New Roman"/>
                <w:b/>
                <w:sz w:val="24"/>
                <w:szCs w:val="24"/>
              </w:rPr>
              <w:t xml:space="preserve">=all </w:t>
            </w:r>
            <w:r w:rsidR="00987532" w:rsidRPr="00911736">
              <w:rPr>
                <w:rFonts w:ascii="Times New Roman" w:hAnsi="Times New Roman"/>
                <w:b/>
                <w:sz w:val="24"/>
                <w:szCs w:val="24"/>
              </w:rPr>
              <w:t>s</w:t>
            </w:r>
            <w:r w:rsidR="00DE22C4" w:rsidRPr="00911736">
              <w:rPr>
                <w:rFonts w:ascii="Times New Roman" w:hAnsi="Times New Roman"/>
                <w:b/>
                <w:sz w:val="24"/>
                <w:szCs w:val="24"/>
              </w:rPr>
              <w:t>ix</w:t>
            </w:r>
            <w:r w:rsidR="00987532" w:rsidRPr="00911736">
              <w:rPr>
                <w:rFonts w:ascii="Times New Roman" w:hAnsi="Times New Roman"/>
                <w:b/>
                <w:sz w:val="24"/>
                <w:szCs w:val="24"/>
              </w:rPr>
              <w:t xml:space="preserve"> </w:t>
            </w:r>
            <w:r w:rsidRPr="00911736">
              <w:rPr>
                <w:rFonts w:ascii="Times New Roman" w:hAnsi="Times New Roman"/>
                <w:b/>
                <w:sz w:val="24"/>
                <w:szCs w:val="24"/>
              </w:rPr>
              <w:t>roles</w:t>
            </w:r>
          </w:p>
          <w:p w14:paraId="1B916ED3" w14:textId="77777777" w:rsidR="001379F3" w:rsidRPr="00911736" w:rsidRDefault="001379F3" w:rsidP="007C2E23">
            <w:pPr>
              <w:numPr>
                <w:ilvl w:val="0"/>
                <w:numId w:val="12"/>
              </w:numPr>
              <w:rPr>
                <w:rFonts w:ascii="Times New Roman" w:eastAsia="Times New Roman" w:hAnsi="Times New Roman"/>
                <w:bCs/>
                <w:sz w:val="24"/>
                <w:szCs w:val="24"/>
              </w:rPr>
            </w:pPr>
            <w:r w:rsidRPr="00911736">
              <w:rPr>
                <w:rFonts w:ascii="Times New Roman" w:eastAsia="Times New Roman" w:hAnsi="Times New Roman"/>
                <w:bCs/>
                <w:sz w:val="24"/>
                <w:szCs w:val="24"/>
              </w:rPr>
              <w:t xml:space="preserve">One full-time equivalent supervisor is responsible for no more than </w:t>
            </w:r>
            <w:r w:rsidR="00DE22C4" w:rsidRPr="00911736">
              <w:rPr>
                <w:rFonts w:ascii="Times New Roman" w:eastAsia="Times New Roman" w:hAnsi="Times New Roman"/>
                <w:bCs/>
                <w:sz w:val="24"/>
                <w:szCs w:val="24"/>
              </w:rPr>
              <w:t>7</w:t>
            </w:r>
            <w:r w:rsidRPr="00911736">
              <w:rPr>
                <w:rFonts w:ascii="Times New Roman" w:eastAsia="Times New Roman" w:hAnsi="Times New Roman"/>
                <w:bCs/>
                <w:sz w:val="24"/>
                <w:szCs w:val="24"/>
              </w:rPr>
              <w:t xml:space="preserve"> IPS specialists. </w:t>
            </w:r>
            <w:r w:rsidR="00941209" w:rsidRPr="00911736">
              <w:rPr>
                <w:rFonts w:ascii="Times New Roman" w:eastAsia="Times New Roman" w:hAnsi="Times New Roman"/>
                <w:bCs/>
                <w:sz w:val="24"/>
                <w:szCs w:val="24"/>
              </w:rPr>
              <w:t xml:space="preserve"> Full-time means that IPS supervisor does not have responsibilities outside </w:t>
            </w:r>
            <w:r w:rsidR="002F7AE2" w:rsidRPr="00911736">
              <w:rPr>
                <w:rFonts w:ascii="Times New Roman" w:eastAsia="Times New Roman" w:hAnsi="Times New Roman"/>
                <w:bCs/>
                <w:sz w:val="24"/>
                <w:szCs w:val="24"/>
              </w:rPr>
              <w:t xml:space="preserve">the </w:t>
            </w:r>
            <w:r w:rsidR="00941209" w:rsidRPr="00911736">
              <w:rPr>
                <w:rFonts w:ascii="Times New Roman" w:eastAsia="Times New Roman" w:hAnsi="Times New Roman"/>
                <w:bCs/>
                <w:sz w:val="24"/>
                <w:szCs w:val="24"/>
              </w:rPr>
              <w:t>IPS team.  On t</w:t>
            </w:r>
            <w:r w:rsidR="00C005D0" w:rsidRPr="00911736">
              <w:rPr>
                <w:rFonts w:ascii="Times New Roman" w:eastAsia="Times New Roman" w:hAnsi="Times New Roman"/>
                <w:bCs/>
                <w:sz w:val="24"/>
                <w:szCs w:val="24"/>
              </w:rPr>
              <w:t>eam</w:t>
            </w:r>
            <w:r w:rsidR="00941209" w:rsidRPr="00911736">
              <w:rPr>
                <w:rFonts w:ascii="Times New Roman" w:eastAsia="Times New Roman" w:hAnsi="Times New Roman"/>
                <w:bCs/>
                <w:sz w:val="24"/>
                <w:szCs w:val="24"/>
              </w:rPr>
              <w:t>s</w:t>
            </w:r>
            <w:r w:rsidRPr="00911736">
              <w:rPr>
                <w:rFonts w:ascii="Times New Roman" w:eastAsia="Times New Roman" w:hAnsi="Times New Roman"/>
                <w:bCs/>
                <w:sz w:val="24"/>
                <w:szCs w:val="24"/>
              </w:rPr>
              <w:t xml:space="preserve"> </w:t>
            </w:r>
            <w:r w:rsidR="00941209" w:rsidRPr="00911736">
              <w:rPr>
                <w:rFonts w:ascii="Times New Roman" w:eastAsia="Times New Roman" w:hAnsi="Times New Roman"/>
                <w:bCs/>
                <w:sz w:val="24"/>
                <w:szCs w:val="24"/>
              </w:rPr>
              <w:t xml:space="preserve">with </w:t>
            </w:r>
            <w:r w:rsidRPr="00911736">
              <w:rPr>
                <w:rFonts w:ascii="Times New Roman" w:eastAsia="Times New Roman" w:hAnsi="Times New Roman"/>
                <w:bCs/>
                <w:sz w:val="24"/>
                <w:szCs w:val="24"/>
              </w:rPr>
              <w:t xml:space="preserve">fewer than </w:t>
            </w:r>
            <w:r w:rsidR="00DE22C4" w:rsidRPr="00911736">
              <w:rPr>
                <w:rFonts w:ascii="Times New Roman" w:eastAsia="Times New Roman" w:hAnsi="Times New Roman"/>
                <w:bCs/>
                <w:sz w:val="24"/>
                <w:szCs w:val="24"/>
              </w:rPr>
              <w:t>7</w:t>
            </w:r>
            <w:r w:rsidRPr="00911736">
              <w:rPr>
                <w:rFonts w:ascii="Times New Roman" w:eastAsia="Times New Roman" w:hAnsi="Times New Roman"/>
                <w:bCs/>
                <w:sz w:val="24"/>
                <w:szCs w:val="24"/>
              </w:rPr>
              <w:t xml:space="preserve"> IPS specialists</w:t>
            </w:r>
            <w:r w:rsidR="00941209" w:rsidRPr="00911736">
              <w:rPr>
                <w:rFonts w:ascii="Times New Roman" w:eastAsia="Times New Roman" w:hAnsi="Times New Roman"/>
                <w:bCs/>
                <w:sz w:val="24"/>
                <w:szCs w:val="24"/>
              </w:rPr>
              <w:t>, the supervisor</w:t>
            </w:r>
            <w:r w:rsidRPr="00911736">
              <w:rPr>
                <w:rFonts w:ascii="Times New Roman" w:eastAsia="Times New Roman" w:hAnsi="Times New Roman"/>
                <w:bCs/>
                <w:sz w:val="24"/>
                <w:szCs w:val="24"/>
              </w:rPr>
              <w:t xml:space="preserve"> may spend a percentage of a time on other supervisory activities on a prorated basis.  For example, a </w:t>
            </w:r>
            <w:r w:rsidR="00810338" w:rsidRPr="00911736">
              <w:rPr>
                <w:rFonts w:ascii="Times New Roman" w:eastAsia="Times New Roman" w:hAnsi="Times New Roman"/>
                <w:bCs/>
                <w:sz w:val="24"/>
                <w:szCs w:val="24"/>
              </w:rPr>
              <w:t xml:space="preserve">half-time (20 hours/week) </w:t>
            </w:r>
            <w:r w:rsidRPr="00911736">
              <w:rPr>
                <w:rFonts w:ascii="Times New Roman" w:eastAsia="Times New Roman" w:hAnsi="Times New Roman"/>
                <w:bCs/>
                <w:sz w:val="24"/>
                <w:szCs w:val="24"/>
              </w:rPr>
              <w:t xml:space="preserve">supervisor </w:t>
            </w:r>
            <w:r w:rsidR="00941209" w:rsidRPr="00911736">
              <w:rPr>
                <w:rFonts w:ascii="Times New Roman" w:eastAsia="Times New Roman" w:hAnsi="Times New Roman"/>
                <w:bCs/>
                <w:sz w:val="24"/>
                <w:szCs w:val="24"/>
              </w:rPr>
              <w:t xml:space="preserve">is appropriate </w:t>
            </w:r>
            <w:r w:rsidR="00810338" w:rsidRPr="00911736">
              <w:rPr>
                <w:rFonts w:ascii="Times New Roman" w:eastAsia="Times New Roman" w:hAnsi="Times New Roman"/>
                <w:bCs/>
                <w:sz w:val="24"/>
                <w:szCs w:val="24"/>
              </w:rPr>
              <w:t>for a team with</w:t>
            </w:r>
            <w:r w:rsidRPr="00911736">
              <w:rPr>
                <w:rFonts w:ascii="Times New Roman" w:eastAsia="Times New Roman" w:hAnsi="Times New Roman"/>
                <w:bCs/>
                <w:sz w:val="24"/>
                <w:szCs w:val="24"/>
              </w:rPr>
              <w:t xml:space="preserve"> </w:t>
            </w:r>
            <w:r w:rsidR="00810338" w:rsidRPr="00911736">
              <w:rPr>
                <w:rFonts w:ascii="Times New Roman" w:eastAsia="Times New Roman" w:hAnsi="Times New Roman"/>
                <w:bCs/>
                <w:sz w:val="24"/>
                <w:szCs w:val="24"/>
              </w:rPr>
              <w:t>4</w:t>
            </w:r>
            <w:r w:rsidRPr="00911736">
              <w:rPr>
                <w:rFonts w:ascii="Times New Roman" w:eastAsia="Times New Roman" w:hAnsi="Times New Roman"/>
                <w:bCs/>
                <w:sz w:val="24"/>
                <w:szCs w:val="24"/>
              </w:rPr>
              <w:t xml:space="preserve"> </w:t>
            </w:r>
            <w:r w:rsidR="00810338" w:rsidRPr="00911736">
              <w:rPr>
                <w:rFonts w:ascii="Times New Roman" w:eastAsia="Times New Roman" w:hAnsi="Times New Roman"/>
                <w:bCs/>
                <w:sz w:val="24"/>
                <w:szCs w:val="24"/>
              </w:rPr>
              <w:t xml:space="preserve">full-time </w:t>
            </w:r>
            <w:r w:rsidRPr="00911736">
              <w:rPr>
                <w:rFonts w:ascii="Times New Roman" w:eastAsia="Times New Roman" w:hAnsi="Times New Roman"/>
                <w:bCs/>
                <w:sz w:val="24"/>
                <w:szCs w:val="24"/>
              </w:rPr>
              <w:t>IPS</w:t>
            </w:r>
            <w:r w:rsidR="00810338" w:rsidRPr="00911736">
              <w:rPr>
                <w:rFonts w:ascii="Times New Roman" w:eastAsia="Times New Roman" w:hAnsi="Times New Roman"/>
                <w:bCs/>
                <w:sz w:val="24"/>
                <w:szCs w:val="24"/>
              </w:rPr>
              <w:t xml:space="preserve"> specialists.</w:t>
            </w:r>
            <w:r w:rsidR="00AA63C1" w:rsidRPr="00911736">
              <w:rPr>
                <w:rFonts w:ascii="Times New Roman" w:eastAsia="Times New Roman" w:hAnsi="Times New Roman"/>
                <w:bCs/>
                <w:sz w:val="24"/>
                <w:szCs w:val="24"/>
              </w:rPr>
              <w:t xml:space="preserve">  If team serves </w:t>
            </w:r>
            <w:r w:rsidR="006D0C70" w:rsidRPr="00911736">
              <w:rPr>
                <w:rFonts w:ascii="Times New Roman" w:eastAsia="Times New Roman" w:hAnsi="Times New Roman"/>
                <w:bCs/>
                <w:sz w:val="24"/>
                <w:szCs w:val="24"/>
              </w:rPr>
              <w:t>both young and older adults, then standard for maximum supervised is 8 IPS specialists</w:t>
            </w:r>
          </w:p>
          <w:p w14:paraId="355546B5" w14:textId="77777777" w:rsidR="00810338" w:rsidRPr="00911736" w:rsidRDefault="00810338" w:rsidP="007C2E23">
            <w:pPr>
              <w:numPr>
                <w:ilvl w:val="0"/>
                <w:numId w:val="12"/>
              </w:numPr>
              <w:rPr>
                <w:rFonts w:ascii="Times New Roman" w:eastAsia="Times New Roman" w:hAnsi="Times New Roman"/>
                <w:bCs/>
                <w:sz w:val="24"/>
                <w:szCs w:val="24"/>
              </w:rPr>
            </w:pPr>
            <w:r w:rsidRPr="00911736">
              <w:rPr>
                <w:rFonts w:ascii="Times New Roman" w:eastAsia="Times New Roman" w:hAnsi="Times New Roman"/>
                <w:bCs/>
                <w:sz w:val="24"/>
                <w:szCs w:val="24"/>
              </w:rPr>
              <w:t xml:space="preserve">IPS supervisor has met and interacted with 80% or more of young adults on IPS caseload (e.g., </w:t>
            </w:r>
            <w:r w:rsidR="00941209" w:rsidRPr="00911736">
              <w:rPr>
                <w:rFonts w:ascii="Times New Roman" w:eastAsia="Times New Roman" w:hAnsi="Times New Roman"/>
                <w:bCs/>
                <w:sz w:val="24"/>
                <w:szCs w:val="24"/>
              </w:rPr>
              <w:t>by joining IPS specialists in</w:t>
            </w:r>
            <w:r w:rsidRPr="00911736">
              <w:rPr>
                <w:rFonts w:ascii="Times New Roman" w:eastAsia="Times New Roman" w:hAnsi="Times New Roman"/>
                <w:bCs/>
                <w:sz w:val="24"/>
                <w:szCs w:val="24"/>
              </w:rPr>
              <w:t xml:space="preserve"> </w:t>
            </w:r>
            <w:r w:rsidR="00941209" w:rsidRPr="00911736">
              <w:rPr>
                <w:rFonts w:ascii="Times New Roman" w:eastAsia="Times New Roman" w:hAnsi="Times New Roman"/>
                <w:bCs/>
                <w:sz w:val="24"/>
                <w:szCs w:val="24"/>
              </w:rPr>
              <w:t>intake interviews</w:t>
            </w:r>
            <w:r w:rsidR="000E0912" w:rsidRPr="00911736">
              <w:rPr>
                <w:rFonts w:ascii="Times New Roman" w:eastAsia="Times New Roman" w:hAnsi="Times New Roman"/>
                <w:bCs/>
                <w:sz w:val="24"/>
                <w:szCs w:val="24"/>
              </w:rPr>
              <w:t xml:space="preserve"> or other appointments with young people</w:t>
            </w:r>
            <w:r w:rsidR="00941209" w:rsidRPr="00911736">
              <w:rPr>
                <w:rFonts w:ascii="Times New Roman" w:eastAsia="Times New Roman" w:hAnsi="Times New Roman"/>
                <w:bCs/>
                <w:sz w:val="24"/>
                <w:szCs w:val="24"/>
              </w:rPr>
              <w:t>).</w:t>
            </w:r>
          </w:p>
          <w:p w14:paraId="23864E1F" w14:textId="77777777" w:rsidR="001379F3" w:rsidRPr="00911736" w:rsidRDefault="004F4AA9" w:rsidP="007C2E23">
            <w:pPr>
              <w:numPr>
                <w:ilvl w:val="0"/>
                <w:numId w:val="12"/>
              </w:numPr>
              <w:rPr>
                <w:rFonts w:ascii="Times New Roman" w:eastAsia="Times New Roman" w:hAnsi="Times New Roman"/>
                <w:bCs/>
                <w:sz w:val="24"/>
                <w:szCs w:val="24"/>
              </w:rPr>
            </w:pPr>
            <w:r w:rsidRPr="00911736">
              <w:rPr>
                <w:rFonts w:ascii="Times New Roman" w:eastAsia="Times New Roman" w:hAnsi="Times New Roman"/>
                <w:bCs/>
                <w:sz w:val="24"/>
                <w:szCs w:val="24"/>
              </w:rPr>
              <w:t>IPS supervisor c</w:t>
            </w:r>
            <w:r w:rsidR="001379F3" w:rsidRPr="00911736">
              <w:rPr>
                <w:rFonts w:ascii="Times New Roman" w:eastAsia="Times New Roman" w:hAnsi="Times New Roman"/>
                <w:bCs/>
                <w:sz w:val="24"/>
                <w:szCs w:val="24"/>
              </w:rPr>
              <w:t>onduct</w:t>
            </w:r>
            <w:r w:rsidRPr="00911736">
              <w:rPr>
                <w:rFonts w:ascii="Times New Roman" w:eastAsia="Times New Roman" w:hAnsi="Times New Roman"/>
                <w:bCs/>
                <w:sz w:val="24"/>
                <w:szCs w:val="24"/>
              </w:rPr>
              <w:t>s</w:t>
            </w:r>
            <w:r w:rsidR="001379F3" w:rsidRPr="00911736">
              <w:rPr>
                <w:rFonts w:ascii="Times New Roman" w:eastAsia="Times New Roman" w:hAnsi="Times New Roman"/>
                <w:bCs/>
                <w:sz w:val="24"/>
                <w:szCs w:val="24"/>
              </w:rPr>
              <w:t xml:space="preserve"> weekly supervision designed to review </w:t>
            </w:r>
            <w:r w:rsidR="00450C30" w:rsidRPr="00911736">
              <w:rPr>
                <w:rFonts w:ascii="Times New Roman" w:eastAsia="Times New Roman" w:hAnsi="Times New Roman"/>
                <w:bCs/>
                <w:sz w:val="24"/>
                <w:szCs w:val="24"/>
              </w:rPr>
              <w:t>client</w:t>
            </w:r>
            <w:r w:rsidR="00073EBB" w:rsidRPr="00911736">
              <w:rPr>
                <w:rFonts w:ascii="Times New Roman" w:eastAsia="Times New Roman" w:hAnsi="Times New Roman"/>
                <w:bCs/>
                <w:sz w:val="24"/>
                <w:szCs w:val="24"/>
              </w:rPr>
              <w:t xml:space="preserve"> situation</w:t>
            </w:r>
            <w:r w:rsidR="00450C30" w:rsidRPr="00911736">
              <w:rPr>
                <w:rFonts w:ascii="Times New Roman" w:eastAsia="Times New Roman" w:hAnsi="Times New Roman"/>
                <w:bCs/>
                <w:sz w:val="24"/>
                <w:szCs w:val="24"/>
              </w:rPr>
              <w:t>s</w:t>
            </w:r>
            <w:r w:rsidR="00073EBB" w:rsidRPr="00911736">
              <w:rPr>
                <w:rFonts w:ascii="Times New Roman" w:eastAsia="Times New Roman" w:hAnsi="Times New Roman"/>
                <w:bCs/>
                <w:sz w:val="24"/>
                <w:szCs w:val="24"/>
              </w:rPr>
              <w:t xml:space="preserve"> and identify </w:t>
            </w:r>
            <w:r w:rsidR="001379F3" w:rsidRPr="00911736">
              <w:rPr>
                <w:rFonts w:ascii="Times New Roman" w:eastAsia="Times New Roman" w:hAnsi="Times New Roman"/>
                <w:bCs/>
                <w:sz w:val="24"/>
                <w:szCs w:val="24"/>
              </w:rPr>
              <w:t>strategies and ideas to help young adults in work and education</w:t>
            </w:r>
            <w:r w:rsidR="00941209" w:rsidRPr="00911736">
              <w:rPr>
                <w:rFonts w:ascii="Times New Roman" w:eastAsia="Times New Roman" w:hAnsi="Times New Roman"/>
                <w:bCs/>
                <w:sz w:val="24"/>
                <w:szCs w:val="24"/>
              </w:rPr>
              <w:t>.</w:t>
            </w:r>
          </w:p>
          <w:p w14:paraId="726FAFDC" w14:textId="77777777" w:rsidR="001379F3" w:rsidRPr="00911736" w:rsidRDefault="004F4AA9" w:rsidP="007C2E23">
            <w:pPr>
              <w:numPr>
                <w:ilvl w:val="0"/>
                <w:numId w:val="12"/>
              </w:numPr>
              <w:rPr>
                <w:rFonts w:ascii="Times New Roman" w:eastAsia="Times New Roman" w:hAnsi="Times New Roman"/>
                <w:bCs/>
                <w:sz w:val="24"/>
                <w:szCs w:val="24"/>
              </w:rPr>
            </w:pPr>
            <w:r w:rsidRPr="00911736">
              <w:rPr>
                <w:rFonts w:ascii="Times New Roman" w:eastAsia="Times New Roman" w:hAnsi="Times New Roman"/>
                <w:bCs/>
                <w:sz w:val="24"/>
                <w:szCs w:val="24"/>
              </w:rPr>
              <w:t>IPS supervisor c</w:t>
            </w:r>
            <w:r w:rsidR="001379F3" w:rsidRPr="00911736">
              <w:rPr>
                <w:rFonts w:ascii="Times New Roman" w:eastAsia="Times New Roman" w:hAnsi="Times New Roman"/>
                <w:bCs/>
                <w:sz w:val="24"/>
                <w:szCs w:val="24"/>
              </w:rPr>
              <w:t>ommunicate</w:t>
            </w:r>
            <w:r w:rsidRPr="00911736">
              <w:rPr>
                <w:rFonts w:ascii="Times New Roman" w:eastAsia="Times New Roman" w:hAnsi="Times New Roman"/>
                <w:bCs/>
                <w:sz w:val="24"/>
                <w:szCs w:val="24"/>
              </w:rPr>
              <w:t>s</w:t>
            </w:r>
            <w:r w:rsidR="001379F3" w:rsidRPr="00911736">
              <w:rPr>
                <w:rFonts w:ascii="Times New Roman" w:eastAsia="Times New Roman" w:hAnsi="Times New Roman"/>
                <w:bCs/>
                <w:sz w:val="24"/>
                <w:szCs w:val="24"/>
              </w:rPr>
              <w:t xml:space="preserve"> with mental he</w:t>
            </w:r>
            <w:r w:rsidRPr="00911736">
              <w:rPr>
                <w:rFonts w:ascii="Times New Roman" w:eastAsia="Times New Roman" w:hAnsi="Times New Roman"/>
                <w:bCs/>
                <w:sz w:val="24"/>
                <w:szCs w:val="24"/>
              </w:rPr>
              <w:t>alth service</w:t>
            </w:r>
            <w:r w:rsidR="001379F3" w:rsidRPr="00911736">
              <w:rPr>
                <w:rFonts w:ascii="Times New Roman" w:eastAsia="Times New Roman" w:hAnsi="Times New Roman"/>
                <w:bCs/>
                <w:sz w:val="24"/>
                <w:szCs w:val="24"/>
              </w:rPr>
              <w:t xml:space="preserve"> supervisors quarterly to ensure that services are integrated, to problem solve programmatic issues (such as referral process or transfer of follow-along to mental health workers) and to be a </w:t>
            </w:r>
            <w:r w:rsidR="009F2369" w:rsidRPr="00911736">
              <w:rPr>
                <w:rFonts w:ascii="Times New Roman" w:eastAsia="Times New Roman" w:hAnsi="Times New Roman"/>
                <w:bCs/>
                <w:sz w:val="24"/>
                <w:szCs w:val="24"/>
              </w:rPr>
              <w:t>champion for the value of work and career advancement through education/training</w:t>
            </w:r>
            <w:r w:rsidR="00941209" w:rsidRPr="00911736">
              <w:rPr>
                <w:rFonts w:ascii="Times New Roman" w:eastAsia="Times New Roman" w:hAnsi="Times New Roman"/>
                <w:bCs/>
                <w:sz w:val="24"/>
                <w:szCs w:val="24"/>
              </w:rPr>
              <w:t>.</w:t>
            </w:r>
          </w:p>
          <w:p w14:paraId="41BA7864" w14:textId="77777777" w:rsidR="001379F3" w:rsidRPr="00911736" w:rsidRDefault="004F4AA9" w:rsidP="00A629FA">
            <w:pPr>
              <w:numPr>
                <w:ilvl w:val="0"/>
                <w:numId w:val="12"/>
              </w:numPr>
              <w:rPr>
                <w:rFonts w:ascii="Times New Roman" w:eastAsia="Times New Roman" w:hAnsi="Times New Roman"/>
                <w:bCs/>
                <w:sz w:val="24"/>
                <w:szCs w:val="24"/>
              </w:rPr>
            </w:pPr>
            <w:r w:rsidRPr="00911736">
              <w:rPr>
                <w:rFonts w:ascii="Times New Roman" w:eastAsia="Times New Roman" w:hAnsi="Times New Roman"/>
                <w:bCs/>
                <w:sz w:val="24"/>
                <w:szCs w:val="24"/>
              </w:rPr>
              <w:t>IPS supervisor a</w:t>
            </w:r>
            <w:r w:rsidR="001379F3" w:rsidRPr="00911736">
              <w:rPr>
                <w:rFonts w:ascii="Times New Roman" w:eastAsia="Times New Roman" w:hAnsi="Times New Roman"/>
                <w:bCs/>
                <w:sz w:val="24"/>
                <w:szCs w:val="24"/>
              </w:rPr>
              <w:t>ccompan</w:t>
            </w:r>
            <w:r w:rsidRPr="00911736">
              <w:rPr>
                <w:rFonts w:ascii="Times New Roman" w:eastAsia="Times New Roman" w:hAnsi="Times New Roman"/>
                <w:bCs/>
                <w:sz w:val="24"/>
                <w:szCs w:val="24"/>
              </w:rPr>
              <w:t>ies</w:t>
            </w:r>
            <w:r w:rsidR="001379F3" w:rsidRPr="00911736">
              <w:rPr>
                <w:rFonts w:ascii="Times New Roman" w:eastAsia="Times New Roman" w:hAnsi="Times New Roman"/>
                <w:bCs/>
                <w:sz w:val="24"/>
                <w:szCs w:val="24"/>
              </w:rPr>
              <w:t xml:space="preserve"> IPS specialists, who are new or having difficulty with IPS skills, in the field monthly to improve skills by observing, modeling, and giving feedback on skill</w:t>
            </w:r>
            <w:r w:rsidR="00073EBB" w:rsidRPr="00911736">
              <w:rPr>
                <w:rFonts w:ascii="Times New Roman" w:eastAsia="Times New Roman" w:hAnsi="Times New Roman"/>
                <w:bCs/>
                <w:sz w:val="24"/>
                <w:szCs w:val="24"/>
              </w:rPr>
              <w:t xml:space="preserve">s, </w:t>
            </w:r>
            <w:r w:rsidR="00B1185E" w:rsidRPr="00911736">
              <w:rPr>
                <w:rFonts w:ascii="Times New Roman" w:eastAsia="Times New Roman" w:hAnsi="Times New Roman"/>
                <w:bCs/>
                <w:sz w:val="24"/>
                <w:szCs w:val="24"/>
              </w:rPr>
              <w:t>including</w:t>
            </w:r>
            <w:r w:rsidR="00073EBB" w:rsidRPr="00911736">
              <w:rPr>
                <w:rFonts w:ascii="Times New Roman" w:eastAsia="Times New Roman" w:hAnsi="Times New Roman"/>
                <w:bCs/>
                <w:sz w:val="24"/>
                <w:szCs w:val="24"/>
              </w:rPr>
              <w:t xml:space="preserve"> </w:t>
            </w:r>
            <w:r w:rsidR="00A629FA" w:rsidRPr="00911736">
              <w:rPr>
                <w:rFonts w:ascii="Times New Roman" w:eastAsia="Times New Roman" w:hAnsi="Times New Roman"/>
                <w:bCs/>
                <w:sz w:val="24"/>
                <w:szCs w:val="24"/>
              </w:rPr>
              <w:t>meet</w:t>
            </w:r>
            <w:r w:rsidR="00B1185E" w:rsidRPr="00911736">
              <w:rPr>
                <w:rFonts w:ascii="Times New Roman" w:eastAsia="Times New Roman" w:hAnsi="Times New Roman"/>
                <w:bCs/>
                <w:sz w:val="24"/>
                <w:szCs w:val="24"/>
              </w:rPr>
              <w:t>ing</w:t>
            </w:r>
            <w:r w:rsidR="00A629FA" w:rsidRPr="00911736">
              <w:rPr>
                <w:rFonts w:ascii="Times New Roman" w:eastAsia="Times New Roman" w:hAnsi="Times New Roman"/>
                <w:bCs/>
                <w:sz w:val="24"/>
                <w:szCs w:val="24"/>
              </w:rPr>
              <w:t xml:space="preserve"> employers for job development</w:t>
            </w:r>
            <w:r w:rsidR="00941209" w:rsidRPr="00911736">
              <w:rPr>
                <w:rFonts w:ascii="Times New Roman" w:eastAsia="Times New Roman" w:hAnsi="Times New Roman"/>
                <w:bCs/>
                <w:sz w:val="24"/>
                <w:szCs w:val="24"/>
              </w:rPr>
              <w:t>.</w:t>
            </w:r>
          </w:p>
          <w:p w14:paraId="29A97CB4" w14:textId="77777777" w:rsidR="00CB25D1" w:rsidRPr="00911736" w:rsidRDefault="004F4AA9" w:rsidP="00DE22C4">
            <w:pPr>
              <w:numPr>
                <w:ilvl w:val="0"/>
                <w:numId w:val="12"/>
              </w:numPr>
              <w:rPr>
                <w:rFonts w:ascii="Times New Roman" w:eastAsia="Times New Roman" w:hAnsi="Times New Roman"/>
                <w:bCs/>
                <w:sz w:val="24"/>
                <w:szCs w:val="24"/>
                <w:u w:val="single"/>
              </w:rPr>
            </w:pPr>
            <w:r w:rsidRPr="00911736">
              <w:rPr>
                <w:rFonts w:ascii="Times New Roman" w:eastAsia="Times New Roman" w:hAnsi="Times New Roman"/>
                <w:bCs/>
                <w:sz w:val="24"/>
                <w:szCs w:val="24"/>
              </w:rPr>
              <w:t>IPS supervisor r</w:t>
            </w:r>
            <w:r w:rsidR="001379F3" w:rsidRPr="00911736">
              <w:rPr>
                <w:rFonts w:ascii="Times New Roman" w:eastAsia="Times New Roman" w:hAnsi="Times New Roman"/>
                <w:bCs/>
                <w:sz w:val="24"/>
                <w:szCs w:val="24"/>
              </w:rPr>
              <w:t xml:space="preserve">eviews current employment and education outcomes with IPS specialists and sets </w:t>
            </w:r>
            <w:r w:rsidR="00C73CF1" w:rsidRPr="00911736">
              <w:rPr>
                <w:rFonts w:ascii="Times New Roman" w:eastAsia="Times New Roman" w:hAnsi="Times New Roman"/>
                <w:bCs/>
                <w:sz w:val="24"/>
                <w:szCs w:val="24"/>
              </w:rPr>
              <w:t xml:space="preserve">team </w:t>
            </w:r>
            <w:r w:rsidR="00AC5941" w:rsidRPr="00911736">
              <w:rPr>
                <w:rFonts w:ascii="Times New Roman" w:eastAsia="Times New Roman" w:hAnsi="Times New Roman"/>
                <w:bCs/>
                <w:sz w:val="24"/>
                <w:szCs w:val="24"/>
              </w:rPr>
              <w:t xml:space="preserve">and individual IPS specialist </w:t>
            </w:r>
            <w:r w:rsidR="001379F3" w:rsidRPr="00911736">
              <w:rPr>
                <w:rFonts w:ascii="Times New Roman" w:eastAsia="Times New Roman" w:hAnsi="Times New Roman"/>
                <w:bCs/>
                <w:sz w:val="24"/>
                <w:szCs w:val="24"/>
              </w:rPr>
              <w:t>goals to improve performance at least quarterly</w:t>
            </w:r>
            <w:r w:rsidR="005677DF" w:rsidRPr="00911736">
              <w:rPr>
                <w:rFonts w:ascii="Times New Roman" w:eastAsia="Times New Roman" w:hAnsi="Times New Roman"/>
                <w:bCs/>
                <w:sz w:val="24"/>
                <w:szCs w:val="24"/>
              </w:rPr>
              <w:t>.</w:t>
            </w:r>
          </w:p>
        </w:tc>
      </w:tr>
      <w:tr w:rsidR="00E64D13" w:rsidRPr="00E64D13" w14:paraId="1D10601E"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3CA30A6D" w14:textId="77777777" w:rsidR="00E64D13" w:rsidRPr="00E64D13" w:rsidRDefault="00E64D13"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55D3C1C7" w14:textId="77777777" w:rsidR="00E64D13" w:rsidRPr="00E64D13" w:rsidRDefault="00E64D13" w:rsidP="00DF62A6">
            <w:pPr>
              <w:rPr>
                <w:rFonts w:ascii="Times New Roman" w:eastAsia="Times New Roman" w:hAnsi="Times New Roman"/>
                <w:b/>
                <w:bCs/>
                <w:sz w:val="24"/>
                <w:szCs w:val="24"/>
              </w:rPr>
            </w:pPr>
          </w:p>
          <w:p w14:paraId="37BDC264" w14:textId="77777777" w:rsidR="00E64D13" w:rsidRPr="00B92CE6" w:rsidRDefault="00E64D13"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B92CE6" w:rsidRPr="00B92CE6">
              <w:rPr>
                <w:rFonts w:ascii="Times New Roman" w:eastAsia="Times New Roman" w:hAnsi="Times New Roman"/>
                <w:bCs/>
                <w:sz w:val="24"/>
                <w:szCs w:val="24"/>
              </w:rPr>
              <w:t xml:space="preserve">Supervisors </w:t>
            </w:r>
            <w:r w:rsidR="00B92CE6">
              <w:rPr>
                <w:rFonts w:ascii="Times New Roman" w:eastAsia="Times New Roman" w:hAnsi="Times New Roman"/>
                <w:bCs/>
                <w:sz w:val="24"/>
                <w:szCs w:val="24"/>
              </w:rPr>
              <w:t xml:space="preserve">with too many responsibilities may not have enough time </w:t>
            </w:r>
            <w:r w:rsidR="00B92CE6" w:rsidRPr="00B92CE6">
              <w:rPr>
                <w:rFonts w:ascii="Times New Roman" w:eastAsia="Times New Roman" w:hAnsi="Times New Roman"/>
                <w:bCs/>
                <w:sz w:val="24"/>
                <w:szCs w:val="24"/>
              </w:rPr>
              <w:t xml:space="preserve">to work alongside </w:t>
            </w:r>
            <w:r w:rsidR="00B92CE6">
              <w:rPr>
                <w:rFonts w:ascii="Times New Roman" w:eastAsia="Times New Roman" w:hAnsi="Times New Roman"/>
                <w:bCs/>
                <w:sz w:val="24"/>
                <w:szCs w:val="24"/>
              </w:rPr>
              <w:t>IPS</w:t>
            </w:r>
            <w:r w:rsidR="00B92CE6" w:rsidRPr="00B92CE6">
              <w:rPr>
                <w:rFonts w:ascii="Times New Roman" w:eastAsia="Times New Roman" w:hAnsi="Times New Roman"/>
                <w:bCs/>
                <w:sz w:val="24"/>
                <w:szCs w:val="24"/>
              </w:rPr>
              <w:t xml:space="preserve"> specialists to help them develop needed skills</w:t>
            </w:r>
            <w:r w:rsidR="00B92CE6">
              <w:rPr>
                <w:rFonts w:ascii="Times New Roman" w:eastAsia="Times New Roman" w:hAnsi="Times New Roman"/>
                <w:bCs/>
                <w:sz w:val="24"/>
                <w:szCs w:val="24"/>
              </w:rPr>
              <w:t xml:space="preserve">, </w:t>
            </w:r>
            <w:r w:rsidR="00B92CE6" w:rsidRPr="00B92CE6">
              <w:rPr>
                <w:rFonts w:ascii="Times New Roman" w:eastAsia="Times New Roman" w:hAnsi="Times New Roman"/>
                <w:bCs/>
                <w:sz w:val="24"/>
                <w:szCs w:val="24"/>
              </w:rPr>
              <w:t xml:space="preserve">act as liaisons with mental health teams, Vocational Rehabilitation counselors, and others. </w:t>
            </w:r>
            <w:r w:rsidR="00B92CE6">
              <w:rPr>
                <w:rFonts w:ascii="Times New Roman" w:eastAsia="Times New Roman" w:hAnsi="Times New Roman"/>
                <w:bCs/>
                <w:sz w:val="24"/>
                <w:szCs w:val="24"/>
              </w:rPr>
              <w:t>IPS supervisors</w:t>
            </w:r>
            <w:r w:rsidR="00B92CE6" w:rsidRPr="00B92CE6">
              <w:rPr>
                <w:rFonts w:ascii="Times New Roman" w:eastAsia="Times New Roman" w:hAnsi="Times New Roman"/>
                <w:bCs/>
                <w:sz w:val="24"/>
                <w:szCs w:val="24"/>
              </w:rPr>
              <w:t xml:space="preserve"> attempt to know most people served by the IPS team</w:t>
            </w:r>
            <w:r w:rsidR="00B92CE6">
              <w:rPr>
                <w:rFonts w:ascii="Times New Roman" w:eastAsia="Times New Roman" w:hAnsi="Times New Roman"/>
                <w:bCs/>
                <w:sz w:val="24"/>
                <w:szCs w:val="24"/>
              </w:rPr>
              <w:t xml:space="preserve"> so they can provide individualized supervision</w:t>
            </w:r>
            <w:r w:rsidR="00B92CE6" w:rsidRPr="00B92CE6">
              <w:rPr>
                <w:rFonts w:ascii="Times New Roman" w:eastAsia="Times New Roman" w:hAnsi="Times New Roman"/>
                <w:bCs/>
                <w:sz w:val="24"/>
                <w:szCs w:val="24"/>
              </w:rPr>
              <w:t xml:space="preserve">. </w:t>
            </w:r>
            <w:r w:rsidR="00B92CE6">
              <w:rPr>
                <w:rFonts w:ascii="Times New Roman" w:eastAsia="Times New Roman" w:hAnsi="Times New Roman"/>
                <w:bCs/>
                <w:sz w:val="24"/>
                <w:szCs w:val="24"/>
              </w:rPr>
              <w:t>And supervisors improve the IPS program, along with their staff, by regularly reviewing and discussing outcomes and setting goals for improved services</w:t>
            </w:r>
            <w:r w:rsidR="00B92CE6" w:rsidRPr="00B92CE6">
              <w:rPr>
                <w:rFonts w:ascii="Times New Roman" w:eastAsia="Times New Roman" w:hAnsi="Times New Roman"/>
                <w:bCs/>
                <w:sz w:val="24"/>
                <w:szCs w:val="24"/>
              </w:rPr>
              <w:t>.</w:t>
            </w:r>
          </w:p>
          <w:p w14:paraId="05D73AAB" w14:textId="77777777" w:rsidR="00E64D13" w:rsidRPr="00E64D13" w:rsidRDefault="00E64D13" w:rsidP="00DF62A6">
            <w:pPr>
              <w:rPr>
                <w:rFonts w:ascii="Times New Roman" w:eastAsia="Times New Roman" w:hAnsi="Times New Roman"/>
                <w:bCs/>
                <w:sz w:val="24"/>
                <w:szCs w:val="24"/>
              </w:rPr>
            </w:pPr>
          </w:p>
          <w:p w14:paraId="2CF25869" w14:textId="77777777" w:rsidR="00E64D13" w:rsidRPr="00E64D13" w:rsidRDefault="00E64D13"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68368703" w14:textId="77777777" w:rsidR="00E64D13" w:rsidRPr="00E64D13" w:rsidRDefault="00E64D13" w:rsidP="00DF62A6">
            <w:pPr>
              <w:rPr>
                <w:rFonts w:ascii="Times New Roman" w:eastAsia="Times New Roman" w:hAnsi="Times New Roman"/>
                <w:bCs/>
                <w:sz w:val="24"/>
                <w:szCs w:val="24"/>
              </w:rPr>
            </w:pPr>
          </w:p>
          <w:p w14:paraId="0EE67A40" w14:textId="77777777" w:rsidR="00E64D13" w:rsidRPr="00E64D13" w:rsidRDefault="00E64D13"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lastRenderedPageBreak/>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3AEC9BE7" w14:textId="77777777" w:rsidR="00E64D13" w:rsidRPr="00E64D13" w:rsidRDefault="00E64D13" w:rsidP="00DF62A6">
            <w:pPr>
              <w:rPr>
                <w:rFonts w:ascii="Times New Roman" w:eastAsia="Times New Roman" w:hAnsi="Times New Roman"/>
                <w:bCs/>
                <w:sz w:val="24"/>
                <w:szCs w:val="24"/>
              </w:rPr>
            </w:pPr>
          </w:p>
          <w:p w14:paraId="2225BEAB" w14:textId="77777777" w:rsidR="00E64D13" w:rsidRPr="00E64D13" w:rsidRDefault="00E64D13" w:rsidP="00DF62A6">
            <w:pPr>
              <w:rPr>
                <w:rFonts w:ascii="Times New Roman" w:eastAsia="Times New Roman" w:hAnsi="Times New Roman"/>
                <w:b/>
                <w:bCs/>
                <w:sz w:val="24"/>
                <w:szCs w:val="24"/>
              </w:rPr>
            </w:pPr>
          </w:p>
        </w:tc>
      </w:tr>
      <w:tr w:rsidR="001379F3" w:rsidRPr="00911736" w14:paraId="17C18245" w14:textId="77777777" w:rsidTr="00B82118">
        <w:trPr>
          <w:trHeight w:val="413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8442901" w14:textId="77777777" w:rsidR="00810745" w:rsidRPr="00911736" w:rsidRDefault="00A11CD0" w:rsidP="00874E07">
            <w:pPr>
              <w:ind w:left="432" w:hanging="432"/>
              <w:rPr>
                <w:rFonts w:ascii="Times New Roman" w:hAnsi="Times New Roman"/>
                <w:sz w:val="24"/>
                <w:szCs w:val="24"/>
              </w:rPr>
            </w:pPr>
            <w:r w:rsidRPr="00911736">
              <w:rPr>
                <w:rFonts w:ascii="Times New Roman" w:eastAsia="Times New Roman" w:hAnsi="Times New Roman"/>
                <w:bCs/>
                <w:sz w:val="24"/>
                <w:szCs w:val="24"/>
              </w:rPr>
              <w:lastRenderedPageBreak/>
              <w:t>9</w:t>
            </w:r>
            <w:r w:rsidR="001379F3" w:rsidRPr="00911736">
              <w:rPr>
                <w:rFonts w:ascii="Times New Roman" w:eastAsia="Times New Roman" w:hAnsi="Times New Roman"/>
                <w:bCs/>
                <w:sz w:val="24"/>
                <w:szCs w:val="24"/>
              </w:rPr>
              <w:t>.</w:t>
            </w:r>
            <w:r w:rsidRPr="00911736">
              <w:rPr>
                <w:rFonts w:ascii="Times New Roman" w:eastAsia="Times New Roman" w:hAnsi="Times New Roman"/>
                <w:bCs/>
                <w:sz w:val="24"/>
                <w:szCs w:val="24"/>
              </w:rPr>
              <w:t xml:space="preserve">  </w:t>
            </w:r>
            <w:r w:rsidR="001379F3" w:rsidRPr="00911736">
              <w:rPr>
                <w:rFonts w:ascii="Times New Roman" w:eastAsia="Times New Roman" w:hAnsi="Times New Roman"/>
                <w:bCs/>
                <w:sz w:val="24"/>
                <w:szCs w:val="24"/>
              </w:rPr>
              <w:t xml:space="preserve">  </w:t>
            </w:r>
            <w:r w:rsidR="001379F3" w:rsidRPr="00911736">
              <w:rPr>
                <w:rFonts w:ascii="Times New Roman" w:eastAsia="Times New Roman" w:hAnsi="Times New Roman"/>
                <w:bCs/>
                <w:sz w:val="24"/>
                <w:szCs w:val="24"/>
                <w:u w:val="single"/>
              </w:rPr>
              <w:t>Zero exclusion criteria</w:t>
            </w:r>
            <w:r w:rsidR="001379F3" w:rsidRPr="00911736">
              <w:rPr>
                <w:rFonts w:ascii="Times New Roman" w:eastAsia="Times New Roman" w:hAnsi="Times New Roman"/>
                <w:bCs/>
                <w:sz w:val="24"/>
                <w:szCs w:val="24"/>
              </w:rPr>
              <w:t xml:space="preserve">: </w:t>
            </w:r>
            <w:r w:rsidR="008249F1" w:rsidRPr="00911736">
              <w:rPr>
                <w:rFonts w:ascii="Times New Roman" w:eastAsia="Times New Roman" w:hAnsi="Times New Roman"/>
                <w:bCs/>
                <w:sz w:val="24"/>
                <w:szCs w:val="24"/>
              </w:rPr>
              <w:t xml:space="preserve"> </w:t>
            </w:r>
            <w:r w:rsidR="001379F3" w:rsidRPr="00911736">
              <w:rPr>
                <w:rFonts w:ascii="Times New Roman" w:eastAsia="Times New Roman" w:hAnsi="Times New Roman"/>
                <w:bCs/>
                <w:sz w:val="24"/>
                <w:szCs w:val="24"/>
              </w:rPr>
              <w:t>No young adults interested in employment</w:t>
            </w:r>
            <w:r w:rsidR="008249F1" w:rsidRPr="00911736">
              <w:rPr>
                <w:rFonts w:ascii="Times New Roman" w:eastAsia="Times New Roman" w:hAnsi="Times New Roman"/>
                <w:bCs/>
                <w:sz w:val="24"/>
                <w:szCs w:val="24"/>
              </w:rPr>
              <w:t xml:space="preserve"> and/or education</w:t>
            </w:r>
            <w:r w:rsidR="001379F3" w:rsidRPr="00911736">
              <w:rPr>
                <w:rFonts w:ascii="Times New Roman" w:eastAsia="Times New Roman" w:hAnsi="Times New Roman"/>
                <w:bCs/>
                <w:sz w:val="24"/>
                <w:szCs w:val="24"/>
              </w:rPr>
              <w:t xml:space="preserve"> are excluded from services based on readiness factors, substance abuse, symptoms, history of violent behavior, </w:t>
            </w:r>
            <w:r w:rsidR="008531D0" w:rsidRPr="00911736">
              <w:rPr>
                <w:rFonts w:ascii="Times New Roman" w:eastAsia="Times New Roman" w:hAnsi="Times New Roman"/>
                <w:bCs/>
                <w:sz w:val="24"/>
                <w:szCs w:val="24"/>
              </w:rPr>
              <w:t xml:space="preserve">homeless, lack of work history, </w:t>
            </w:r>
            <w:r w:rsidR="001379F3" w:rsidRPr="00911736">
              <w:rPr>
                <w:rFonts w:ascii="Times New Roman" w:eastAsia="Times New Roman" w:hAnsi="Times New Roman"/>
                <w:bCs/>
                <w:sz w:val="24"/>
                <w:szCs w:val="24"/>
              </w:rPr>
              <w:t xml:space="preserve">cognition impairments, treatment non-adherence, and personal presentation. </w:t>
            </w:r>
            <w:r w:rsidR="006E2497" w:rsidRPr="00911736">
              <w:rPr>
                <w:rFonts w:ascii="Times New Roman" w:eastAsia="Times New Roman" w:hAnsi="Times New Roman"/>
                <w:bCs/>
                <w:sz w:val="24"/>
                <w:szCs w:val="24"/>
              </w:rPr>
              <w:t xml:space="preserve"> Once </w:t>
            </w:r>
            <w:r w:rsidR="000F1C12" w:rsidRPr="00911736">
              <w:rPr>
                <w:rFonts w:ascii="Times New Roman" w:eastAsia="Times New Roman" w:hAnsi="Times New Roman"/>
                <w:bCs/>
                <w:sz w:val="24"/>
                <w:szCs w:val="24"/>
              </w:rPr>
              <w:t>young adult</w:t>
            </w:r>
            <w:r w:rsidR="006E2497" w:rsidRPr="00911736">
              <w:rPr>
                <w:rFonts w:ascii="Times New Roman" w:eastAsia="Times New Roman" w:hAnsi="Times New Roman"/>
                <w:bCs/>
                <w:sz w:val="24"/>
                <w:szCs w:val="24"/>
              </w:rPr>
              <w:t xml:space="preserve">s are enrolled in IPS, </w:t>
            </w:r>
            <w:r w:rsidR="001379F3" w:rsidRPr="00911736">
              <w:rPr>
                <w:rFonts w:ascii="Times New Roman" w:eastAsia="Times New Roman" w:hAnsi="Times New Roman"/>
                <w:bCs/>
                <w:sz w:val="24"/>
                <w:szCs w:val="24"/>
              </w:rPr>
              <w:t xml:space="preserve">IPS specialists offer to help </w:t>
            </w:r>
            <w:r w:rsidR="006E2497" w:rsidRPr="00911736">
              <w:rPr>
                <w:rFonts w:ascii="Times New Roman" w:eastAsia="Times New Roman" w:hAnsi="Times New Roman"/>
                <w:bCs/>
                <w:sz w:val="24"/>
                <w:szCs w:val="24"/>
              </w:rPr>
              <w:t xml:space="preserve">them </w:t>
            </w:r>
            <w:r w:rsidR="001379F3" w:rsidRPr="00911736">
              <w:rPr>
                <w:rFonts w:ascii="Times New Roman" w:eastAsia="Times New Roman" w:hAnsi="Times New Roman"/>
                <w:bCs/>
                <w:sz w:val="24"/>
                <w:szCs w:val="24"/>
              </w:rPr>
              <w:t>with another job</w:t>
            </w:r>
            <w:r w:rsidR="008249F1" w:rsidRPr="00911736">
              <w:rPr>
                <w:rFonts w:ascii="Times New Roman" w:eastAsia="Times New Roman" w:hAnsi="Times New Roman"/>
                <w:bCs/>
                <w:sz w:val="24"/>
                <w:szCs w:val="24"/>
              </w:rPr>
              <w:t xml:space="preserve"> or educational program</w:t>
            </w:r>
            <w:r w:rsidR="001379F3" w:rsidRPr="00911736">
              <w:rPr>
                <w:rFonts w:ascii="Times New Roman" w:eastAsia="Times New Roman" w:hAnsi="Times New Roman"/>
                <w:bCs/>
                <w:sz w:val="24"/>
                <w:szCs w:val="24"/>
              </w:rPr>
              <w:t xml:space="preserve"> when one has ended, regardless of the reason for the ending.  If VR</w:t>
            </w:r>
            <w:r w:rsidR="008249F1" w:rsidRPr="00911736">
              <w:rPr>
                <w:rFonts w:ascii="Times New Roman" w:eastAsia="Times New Roman" w:hAnsi="Times New Roman"/>
                <w:bCs/>
                <w:sz w:val="24"/>
                <w:szCs w:val="24"/>
              </w:rPr>
              <w:t xml:space="preserve"> or another external agency</w:t>
            </w:r>
            <w:r w:rsidR="001379F3" w:rsidRPr="00911736">
              <w:rPr>
                <w:rFonts w:ascii="Times New Roman" w:eastAsia="Times New Roman" w:hAnsi="Times New Roman"/>
                <w:bCs/>
                <w:sz w:val="24"/>
                <w:szCs w:val="24"/>
              </w:rPr>
              <w:t xml:space="preserve"> has screening criteria, the </w:t>
            </w:r>
            <w:r w:rsidR="006E2497" w:rsidRPr="00911736">
              <w:rPr>
                <w:rFonts w:ascii="Times New Roman" w:eastAsia="Times New Roman" w:hAnsi="Times New Roman"/>
                <w:bCs/>
                <w:sz w:val="24"/>
                <w:szCs w:val="24"/>
              </w:rPr>
              <w:t xml:space="preserve">IPS </w:t>
            </w:r>
            <w:r w:rsidR="00FB5202" w:rsidRPr="00911736">
              <w:rPr>
                <w:rFonts w:ascii="Times New Roman" w:eastAsia="Times New Roman" w:hAnsi="Times New Roman"/>
                <w:bCs/>
                <w:sz w:val="24"/>
                <w:szCs w:val="24"/>
              </w:rPr>
              <w:t>team</w:t>
            </w:r>
            <w:r w:rsidR="006E2497" w:rsidRPr="00911736">
              <w:rPr>
                <w:rFonts w:ascii="Times New Roman" w:eastAsia="Times New Roman" w:hAnsi="Times New Roman"/>
                <w:bCs/>
                <w:sz w:val="24"/>
                <w:szCs w:val="24"/>
              </w:rPr>
              <w:t xml:space="preserve"> </w:t>
            </w:r>
            <w:r w:rsidR="001379F3" w:rsidRPr="00911736">
              <w:rPr>
                <w:rFonts w:ascii="Times New Roman" w:eastAsia="Times New Roman" w:hAnsi="Times New Roman"/>
                <w:bCs/>
                <w:sz w:val="24"/>
                <w:szCs w:val="24"/>
              </w:rPr>
              <w:t xml:space="preserve">does not use them to exclude anybody.  </w:t>
            </w:r>
            <w:r w:rsidR="000F1C12" w:rsidRPr="00911736">
              <w:rPr>
                <w:rFonts w:ascii="Times New Roman" w:eastAsia="Times New Roman" w:hAnsi="Times New Roman"/>
                <w:bCs/>
                <w:sz w:val="24"/>
                <w:szCs w:val="24"/>
              </w:rPr>
              <w:t>Young adult</w:t>
            </w:r>
            <w:r w:rsidR="006D3D33" w:rsidRPr="00911736">
              <w:rPr>
                <w:rFonts w:ascii="Times New Roman" w:eastAsia="Times New Roman" w:hAnsi="Times New Roman"/>
                <w:bCs/>
                <w:sz w:val="24"/>
                <w:szCs w:val="24"/>
              </w:rPr>
              <w:t xml:space="preserve">s are not </w:t>
            </w:r>
            <w:r w:rsidR="001C15EA" w:rsidRPr="00911736">
              <w:rPr>
                <w:rFonts w:ascii="Times New Roman" w:eastAsia="Times New Roman" w:hAnsi="Times New Roman"/>
                <w:bCs/>
                <w:sz w:val="24"/>
                <w:szCs w:val="24"/>
              </w:rPr>
              <w:t>excluded</w:t>
            </w:r>
            <w:r w:rsidR="006D3D33" w:rsidRPr="00911736">
              <w:rPr>
                <w:rFonts w:ascii="Times New Roman" w:eastAsia="Times New Roman" w:hAnsi="Times New Roman"/>
                <w:bCs/>
                <w:sz w:val="24"/>
                <w:szCs w:val="24"/>
              </w:rPr>
              <w:t xml:space="preserve"> from IPS because they lack medical insurance (e.g., Medicaid).  </w:t>
            </w:r>
            <w:r w:rsidR="001379F3" w:rsidRPr="00911736">
              <w:rPr>
                <w:rFonts w:ascii="Times New Roman" w:eastAsia="Times New Roman" w:hAnsi="Times New Roman"/>
                <w:bCs/>
                <w:sz w:val="24"/>
                <w:szCs w:val="24"/>
              </w:rPr>
              <w:t>Young adults are not screened out formally or informally</w:t>
            </w:r>
            <w:r w:rsidR="005E06DD" w:rsidRPr="00911736">
              <w:rPr>
                <w:rFonts w:ascii="Times New Roman" w:eastAsia="Times New Roman" w:hAnsi="Times New Roman"/>
                <w:bCs/>
                <w:sz w:val="24"/>
                <w:szCs w:val="24"/>
              </w:rPr>
              <w:t xml:space="preserve"> and self-referrals encouraged</w:t>
            </w:r>
            <w:r w:rsidR="001379F3" w:rsidRPr="00911736">
              <w:rPr>
                <w:rFonts w:ascii="Times New Roman" w:eastAsia="Times New Roman" w:hAnsi="Times New Roman"/>
                <w:bCs/>
                <w:sz w:val="24"/>
                <w:szCs w:val="24"/>
              </w:rPr>
              <w:t>.</w:t>
            </w:r>
            <w:r w:rsidR="008531D0" w:rsidRPr="00911736">
              <w:rPr>
                <w:rFonts w:ascii="Times New Roman" w:eastAsia="Times New Roman" w:hAnsi="Times New Roman"/>
                <w:bCs/>
                <w:sz w:val="24"/>
                <w:szCs w:val="24"/>
              </w:rPr>
              <w:t xml:space="preserve"> </w:t>
            </w:r>
            <w:r w:rsidR="005E06DD" w:rsidRPr="00911736">
              <w:rPr>
                <w:rFonts w:ascii="Times New Roman" w:eastAsia="Times New Roman" w:hAnsi="Times New Roman"/>
                <w:bCs/>
                <w:sz w:val="24"/>
                <w:szCs w:val="24"/>
              </w:rPr>
              <w:t xml:space="preserve"> Possible evidence for a self-referral policy includes:  </w:t>
            </w:r>
            <w:r w:rsidR="005E06DD" w:rsidRPr="00911736">
              <w:rPr>
                <w:rFonts w:ascii="Times New Roman" w:hAnsi="Times New Roman"/>
                <w:sz w:val="24"/>
                <w:szCs w:val="24"/>
              </w:rPr>
              <w:t xml:space="preserve">Postings in public areas of the building, or other materials that young adults receive, include instructions about how to request IPS services without a professional referral.  </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9E5D77E" w14:textId="77777777" w:rsidR="001379F3" w:rsidRPr="00911736" w:rsidRDefault="001379F3" w:rsidP="0036099B">
            <w:pPr>
              <w:widowControl w:val="0"/>
              <w:autoSpaceDE w:val="0"/>
              <w:autoSpaceDN w:val="0"/>
              <w:adjustRightInd w:val="0"/>
              <w:rPr>
                <w:sz w:val="24"/>
                <w:szCs w:val="24"/>
              </w:rPr>
            </w:pPr>
            <w:r w:rsidRPr="00911736">
              <w:rPr>
                <w:rFonts w:ascii="Times New Roman" w:hAnsi="Times New Roman"/>
                <w:sz w:val="24"/>
                <w:szCs w:val="24"/>
              </w:rPr>
              <w:t xml:space="preserve">1 = </w:t>
            </w:r>
            <w:r w:rsidR="00183598" w:rsidRPr="00911736">
              <w:rPr>
                <w:rFonts w:ascii="Times New Roman" w:hAnsi="Times New Roman"/>
                <w:sz w:val="24"/>
                <w:szCs w:val="24"/>
              </w:rPr>
              <w:t xml:space="preserve">IPS staff, case managers, or other practitioners routinely </w:t>
            </w:r>
            <w:r w:rsidRPr="00911736">
              <w:rPr>
                <w:rFonts w:ascii="Times New Roman" w:hAnsi="Times New Roman"/>
                <w:sz w:val="24"/>
                <w:szCs w:val="24"/>
              </w:rPr>
              <w:t>exclude young adults due to lack of readiness (e.g., substance abuse, history of violence</w:t>
            </w:r>
            <w:r w:rsidR="00EC4A11" w:rsidRPr="00911736">
              <w:rPr>
                <w:rFonts w:ascii="Times New Roman" w:hAnsi="Times New Roman"/>
                <w:sz w:val="24"/>
                <w:szCs w:val="24"/>
              </w:rPr>
              <w:t>, symptomatic</w:t>
            </w:r>
            <w:r w:rsidRPr="00911736">
              <w:rPr>
                <w:rFonts w:ascii="Times New Roman" w:hAnsi="Times New Roman"/>
                <w:sz w:val="24"/>
                <w:szCs w:val="24"/>
              </w:rPr>
              <w:t>)</w:t>
            </w:r>
            <w:r w:rsidR="00183598" w:rsidRPr="00911736">
              <w:rPr>
                <w:rFonts w:ascii="Times New Roman" w:hAnsi="Times New Roman"/>
                <w:sz w:val="24"/>
                <w:szCs w:val="24"/>
              </w:rPr>
              <w:t>.</w:t>
            </w:r>
          </w:p>
          <w:p w14:paraId="5188C53A" w14:textId="77777777" w:rsidR="001379F3" w:rsidRPr="00911736" w:rsidRDefault="001379F3" w:rsidP="0036099B">
            <w:pPr>
              <w:widowControl w:val="0"/>
              <w:autoSpaceDE w:val="0"/>
              <w:autoSpaceDN w:val="0"/>
              <w:adjustRightInd w:val="0"/>
              <w:rPr>
                <w:sz w:val="24"/>
                <w:szCs w:val="24"/>
              </w:rPr>
            </w:pPr>
            <w:r w:rsidRPr="00911736">
              <w:rPr>
                <w:rFonts w:ascii="Times New Roman" w:hAnsi="Times New Roman"/>
                <w:sz w:val="24"/>
                <w:szCs w:val="24"/>
              </w:rPr>
              <w:t xml:space="preserve">2 = Two or more instances of exclusion found in interviews and/or charts indicate an informal policy of excluding referrals based on readiness (or closing </w:t>
            </w:r>
            <w:r w:rsidR="000F1C12" w:rsidRPr="00911736">
              <w:rPr>
                <w:rFonts w:ascii="Times New Roman" w:hAnsi="Times New Roman"/>
                <w:sz w:val="24"/>
                <w:szCs w:val="24"/>
              </w:rPr>
              <w:t>young adult</w:t>
            </w:r>
            <w:r w:rsidRPr="00911736">
              <w:rPr>
                <w:rFonts w:ascii="Times New Roman" w:hAnsi="Times New Roman"/>
                <w:sz w:val="24"/>
                <w:szCs w:val="24"/>
              </w:rPr>
              <w:t>s if they lose a job), even though the IPS team has no formal policy</w:t>
            </w:r>
            <w:r w:rsidR="000165EF" w:rsidRPr="00911736">
              <w:rPr>
                <w:rFonts w:ascii="Times New Roman" w:hAnsi="Times New Roman"/>
                <w:sz w:val="24"/>
                <w:szCs w:val="24"/>
              </w:rPr>
              <w:t>.</w:t>
            </w:r>
            <w:r w:rsidRPr="00911736">
              <w:rPr>
                <w:rFonts w:ascii="Times New Roman" w:hAnsi="Times New Roman"/>
                <w:sz w:val="24"/>
                <w:szCs w:val="24"/>
              </w:rPr>
              <w:t> </w:t>
            </w:r>
          </w:p>
          <w:p w14:paraId="070334B7" w14:textId="77777777" w:rsidR="001379F3" w:rsidRPr="00911736" w:rsidRDefault="001379F3" w:rsidP="0036099B">
            <w:pPr>
              <w:widowControl w:val="0"/>
              <w:autoSpaceDE w:val="0"/>
              <w:autoSpaceDN w:val="0"/>
              <w:adjustRightInd w:val="0"/>
              <w:rPr>
                <w:sz w:val="24"/>
                <w:szCs w:val="24"/>
              </w:rPr>
            </w:pPr>
            <w:r w:rsidRPr="00911736">
              <w:rPr>
                <w:rFonts w:ascii="Times New Roman" w:hAnsi="Times New Roman"/>
                <w:sz w:val="24"/>
                <w:szCs w:val="24"/>
              </w:rPr>
              <w:t xml:space="preserve">3 = Although IPS </w:t>
            </w:r>
            <w:r w:rsidR="00FB5202" w:rsidRPr="00911736">
              <w:rPr>
                <w:rFonts w:ascii="Times New Roman" w:hAnsi="Times New Roman"/>
                <w:sz w:val="24"/>
                <w:szCs w:val="24"/>
              </w:rPr>
              <w:t>team</w:t>
            </w:r>
            <w:r w:rsidRPr="00911736">
              <w:rPr>
                <w:rFonts w:ascii="Times New Roman" w:hAnsi="Times New Roman"/>
                <w:sz w:val="24"/>
                <w:szCs w:val="24"/>
              </w:rPr>
              <w:t xml:space="preserve"> does not exclude any referrals because of lack of readiness, an external gatekeeper (such as treatment team or local VR office) screens out young adults for that reason</w:t>
            </w:r>
            <w:r w:rsidR="009B3197" w:rsidRPr="00911736">
              <w:rPr>
                <w:rFonts w:ascii="Times New Roman" w:hAnsi="Times New Roman"/>
                <w:sz w:val="24"/>
                <w:szCs w:val="24"/>
              </w:rPr>
              <w:t xml:space="preserve"> and the IPS team accepts th</w:t>
            </w:r>
            <w:r w:rsidR="00422401" w:rsidRPr="00911736">
              <w:rPr>
                <w:rFonts w:ascii="Times New Roman" w:hAnsi="Times New Roman"/>
                <w:sz w:val="24"/>
                <w:szCs w:val="24"/>
              </w:rPr>
              <w:t>e decision to exclude</w:t>
            </w:r>
            <w:r w:rsidR="000165EF" w:rsidRPr="00911736">
              <w:rPr>
                <w:rFonts w:ascii="Times New Roman" w:hAnsi="Times New Roman"/>
                <w:sz w:val="24"/>
                <w:szCs w:val="24"/>
              </w:rPr>
              <w:t>.</w:t>
            </w:r>
          </w:p>
          <w:p w14:paraId="210A0083" w14:textId="77777777" w:rsidR="001379F3" w:rsidRPr="00911736" w:rsidRDefault="001379F3" w:rsidP="0036099B">
            <w:pPr>
              <w:widowControl w:val="0"/>
              <w:autoSpaceDE w:val="0"/>
              <w:autoSpaceDN w:val="0"/>
              <w:adjustRightInd w:val="0"/>
              <w:rPr>
                <w:sz w:val="24"/>
                <w:szCs w:val="24"/>
              </w:rPr>
            </w:pPr>
            <w:r w:rsidRPr="00911736">
              <w:rPr>
                <w:rFonts w:ascii="Times New Roman" w:hAnsi="Times New Roman"/>
                <w:sz w:val="24"/>
                <w:szCs w:val="24"/>
              </w:rPr>
              <w:t xml:space="preserve">4 = Young adults are </w:t>
            </w:r>
            <w:r w:rsidR="000D7309" w:rsidRPr="00911736">
              <w:rPr>
                <w:rFonts w:ascii="Times New Roman" w:hAnsi="Times New Roman"/>
                <w:sz w:val="24"/>
                <w:szCs w:val="24"/>
              </w:rPr>
              <w:t xml:space="preserve">not </w:t>
            </w:r>
            <w:r w:rsidRPr="00911736">
              <w:rPr>
                <w:rFonts w:ascii="Times New Roman" w:hAnsi="Times New Roman"/>
                <w:sz w:val="24"/>
                <w:szCs w:val="24"/>
              </w:rPr>
              <w:t>excluded from IPS ser</w:t>
            </w:r>
            <w:r w:rsidR="000D7309" w:rsidRPr="00911736">
              <w:rPr>
                <w:rFonts w:ascii="Times New Roman" w:hAnsi="Times New Roman"/>
                <w:sz w:val="24"/>
                <w:szCs w:val="24"/>
              </w:rPr>
              <w:t>vices for a lack of readiness</w:t>
            </w:r>
            <w:r w:rsidR="004F4AA9" w:rsidRPr="00911736">
              <w:rPr>
                <w:rFonts w:ascii="Times New Roman" w:hAnsi="Times New Roman"/>
                <w:sz w:val="24"/>
                <w:szCs w:val="24"/>
              </w:rPr>
              <w:t>, but</w:t>
            </w:r>
            <w:r w:rsidRPr="00911736">
              <w:rPr>
                <w:rFonts w:ascii="Times New Roman" w:hAnsi="Times New Roman"/>
                <w:sz w:val="24"/>
                <w:szCs w:val="24"/>
              </w:rPr>
              <w:t xml:space="preserve"> the IPS </w:t>
            </w:r>
            <w:r w:rsidR="00FB5202" w:rsidRPr="00911736">
              <w:rPr>
                <w:rFonts w:ascii="Times New Roman" w:hAnsi="Times New Roman"/>
                <w:sz w:val="24"/>
                <w:szCs w:val="24"/>
              </w:rPr>
              <w:t>team</w:t>
            </w:r>
            <w:r w:rsidRPr="00911736">
              <w:rPr>
                <w:rFonts w:ascii="Times New Roman" w:hAnsi="Times New Roman"/>
                <w:sz w:val="24"/>
                <w:szCs w:val="24"/>
              </w:rPr>
              <w:t xml:space="preserve"> </w:t>
            </w:r>
            <w:r w:rsidR="004F4AA9" w:rsidRPr="00911736">
              <w:rPr>
                <w:rFonts w:ascii="Times New Roman" w:hAnsi="Times New Roman"/>
                <w:sz w:val="24"/>
                <w:szCs w:val="24"/>
              </w:rPr>
              <w:t>falls short on one important feature, such as restricting</w:t>
            </w:r>
            <w:r w:rsidRPr="00911736">
              <w:rPr>
                <w:rFonts w:ascii="Times New Roman" w:hAnsi="Times New Roman"/>
                <w:sz w:val="24"/>
                <w:szCs w:val="24"/>
              </w:rPr>
              <w:t xml:space="preserve"> referrals from </w:t>
            </w:r>
            <w:r w:rsidR="004F4AA9" w:rsidRPr="00911736">
              <w:rPr>
                <w:rFonts w:ascii="Times New Roman" w:hAnsi="Times New Roman"/>
                <w:sz w:val="24"/>
                <w:szCs w:val="24"/>
              </w:rPr>
              <w:t xml:space="preserve">just </w:t>
            </w:r>
            <w:r w:rsidRPr="00911736">
              <w:rPr>
                <w:rFonts w:ascii="Times New Roman" w:hAnsi="Times New Roman"/>
                <w:sz w:val="24"/>
                <w:szCs w:val="24"/>
              </w:rPr>
              <w:t xml:space="preserve">one or two sources </w:t>
            </w:r>
            <w:r w:rsidR="004F4AA9" w:rsidRPr="00911736">
              <w:rPr>
                <w:rFonts w:ascii="Times New Roman" w:hAnsi="Times New Roman"/>
                <w:sz w:val="24"/>
                <w:szCs w:val="24"/>
              </w:rPr>
              <w:t>or not helping young adults find</w:t>
            </w:r>
            <w:r w:rsidRPr="00911736">
              <w:rPr>
                <w:rFonts w:ascii="Times New Roman" w:hAnsi="Times New Roman"/>
                <w:sz w:val="24"/>
                <w:szCs w:val="24"/>
              </w:rPr>
              <w:t xml:space="preserve"> </w:t>
            </w:r>
            <w:r w:rsidR="000165EF" w:rsidRPr="00911736">
              <w:rPr>
                <w:rFonts w:ascii="Times New Roman" w:hAnsi="Times New Roman"/>
                <w:sz w:val="24"/>
                <w:szCs w:val="24"/>
              </w:rPr>
              <w:t xml:space="preserve">another job or educational </w:t>
            </w:r>
            <w:r w:rsidR="004F4AA9" w:rsidRPr="00911736">
              <w:rPr>
                <w:rFonts w:ascii="Times New Roman" w:hAnsi="Times New Roman"/>
                <w:sz w:val="24"/>
                <w:szCs w:val="24"/>
              </w:rPr>
              <w:t>program</w:t>
            </w:r>
            <w:r w:rsidR="000165EF" w:rsidRPr="00911736">
              <w:rPr>
                <w:rFonts w:ascii="Times New Roman" w:hAnsi="Times New Roman"/>
                <w:sz w:val="24"/>
                <w:szCs w:val="24"/>
              </w:rPr>
              <w:t xml:space="preserve"> </w:t>
            </w:r>
            <w:r w:rsidRPr="00911736">
              <w:rPr>
                <w:rFonts w:ascii="Times New Roman" w:hAnsi="Times New Roman"/>
                <w:sz w:val="24"/>
                <w:szCs w:val="24"/>
              </w:rPr>
              <w:t>when one has ended</w:t>
            </w:r>
            <w:r w:rsidR="004F4AA9" w:rsidRPr="00911736">
              <w:rPr>
                <w:rFonts w:ascii="Times New Roman" w:hAnsi="Times New Roman"/>
                <w:sz w:val="24"/>
                <w:szCs w:val="24"/>
              </w:rPr>
              <w:t>.</w:t>
            </w:r>
          </w:p>
          <w:p w14:paraId="17C265A1" w14:textId="77777777" w:rsidR="001379F3" w:rsidRPr="00911736" w:rsidRDefault="001379F3" w:rsidP="00FB5202">
            <w:pPr>
              <w:rPr>
                <w:rFonts w:ascii="Times New Roman" w:eastAsia="Times New Roman" w:hAnsi="Times New Roman"/>
                <w:bCs/>
                <w:sz w:val="24"/>
                <w:szCs w:val="24"/>
              </w:rPr>
            </w:pPr>
            <w:r w:rsidRPr="00911736">
              <w:rPr>
                <w:rFonts w:ascii="Times New Roman" w:hAnsi="Times New Roman"/>
                <w:sz w:val="24"/>
                <w:szCs w:val="24"/>
              </w:rPr>
              <w:t xml:space="preserve">5 = Young adults are </w:t>
            </w:r>
            <w:r w:rsidR="000D7309" w:rsidRPr="00911736">
              <w:rPr>
                <w:rFonts w:ascii="Times New Roman" w:hAnsi="Times New Roman"/>
                <w:sz w:val="24"/>
                <w:szCs w:val="24"/>
              </w:rPr>
              <w:t>not</w:t>
            </w:r>
            <w:r w:rsidRPr="00911736">
              <w:rPr>
                <w:rFonts w:ascii="Times New Roman" w:hAnsi="Times New Roman"/>
                <w:sz w:val="24"/>
                <w:szCs w:val="24"/>
              </w:rPr>
              <w:t xml:space="preserve"> excluded from IPS services for a lack of readiness</w:t>
            </w:r>
            <w:r w:rsidR="000D7309" w:rsidRPr="00911736">
              <w:rPr>
                <w:rFonts w:ascii="Times New Roman" w:hAnsi="Times New Roman"/>
                <w:sz w:val="24"/>
                <w:szCs w:val="24"/>
              </w:rPr>
              <w:t xml:space="preserve">.  </w:t>
            </w:r>
            <w:r w:rsidRPr="00911736">
              <w:rPr>
                <w:rFonts w:ascii="Times New Roman" w:hAnsi="Times New Roman"/>
                <w:sz w:val="24"/>
                <w:szCs w:val="24"/>
              </w:rPr>
              <w:t>Mental health practitioners encourage young adults to consider employment</w:t>
            </w:r>
            <w:r w:rsidR="000165EF" w:rsidRPr="00911736">
              <w:rPr>
                <w:rFonts w:ascii="Times New Roman" w:hAnsi="Times New Roman"/>
                <w:sz w:val="24"/>
                <w:szCs w:val="24"/>
              </w:rPr>
              <w:t xml:space="preserve"> and education</w:t>
            </w:r>
            <w:r w:rsidRPr="00911736">
              <w:rPr>
                <w:rFonts w:ascii="Times New Roman" w:hAnsi="Times New Roman"/>
                <w:sz w:val="24"/>
                <w:szCs w:val="24"/>
              </w:rPr>
              <w:t xml:space="preserve">, and the IPS </w:t>
            </w:r>
            <w:r w:rsidR="00FB5202" w:rsidRPr="00911736">
              <w:rPr>
                <w:rFonts w:ascii="Times New Roman" w:hAnsi="Times New Roman"/>
                <w:sz w:val="24"/>
                <w:szCs w:val="24"/>
              </w:rPr>
              <w:t>team</w:t>
            </w:r>
            <w:r w:rsidRPr="00911736">
              <w:rPr>
                <w:rFonts w:ascii="Times New Roman" w:hAnsi="Times New Roman"/>
                <w:sz w:val="24"/>
                <w:szCs w:val="24"/>
              </w:rPr>
              <w:t xml:space="preserve"> </w:t>
            </w:r>
            <w:r w:rsidR="004F4AA9" w:rsidRPr="00911736">
              <w:rPr>
                <w:rFonts w:ascii="Times New Roman" w:hAnsi="Times New Roman"/>
                <w:sz w:val="24"/>
                <w:szCs w:val="24"/>
              </w:rPr>
              <w:t>accept</w:t>
            </w:r>
            <w:r w:rsidRPr="00911736">
              <w:rPr>
                <w:rFonts w:ascii="Times New Roman" w:hAnsi="Times New Roman"/>
                <w:sz w:val="24"/>
                <w:szCs w:val="24"/>
              </w:rPr>
              <w:t>s re</w:t>
            </w:r>
            <w:r w:rsidR="000D7309" w:rsidRPr="00911736">
              <w:rPr>
                <w:rFonts w:ascii="Times New Roman" w:hAnsi="Times New Roman"/>
                <w:sz w:val="24"/>
                <w:szCs w:val="24"/>
              </w:rPr>
              <w:t>ferrals from multiple sources.</w:t>
            </w:r>
            <w:r w:rsidR="004F4AA9" w:rsidRPr="00911736">
              <w:rPr>
                <w:rFonts w:ascii="Times New Roman" w:hAnsi="Times New Roman"/>
                <w:sz w:val="24"/>
                <w:szCs w:val="24"/>
              </w:rPr>
              <w:t xml:space="preserve"> </w:t>
            </w:r>
            <w:r w:rsidR="000D7309" w:rsidRPr="00911736">
              <w:rPr>
                <w:rFonts w:ascii="Times New Roman" w:hAnsi="Times New Roman"/>
                <w:sz w:val="24"/>
                <w:szCs w:val="24"/>
              </w:rPr>
              <w:t xml:space="preserve"> </w:t>
            </w:r>
            <w:r w:rsidR="009B3197" w:rsidRPr="00911736">
              <w:rPr>
                <w:rFonts w:ascii="Times New Roman" w:hAnsi="Times New Roman"/>
                <w:sz w:val="24"/>
                <w:szCs w:val="24"/>
              </w:rPr>
              <w:t xml:space="preserve">Young adults can self-refer and enroll in IPS without any professional referral.  </w:t>
            </w:r>
            <w:r w:rsidRPr="00911736">
              <w:rPr>
                <w:rFonts w:ascii="Times New Roman" w:hAnsi="Times New Roman"/>
                <w:sz w:val="24"/>
                <w:szCs w:val="24"/>
              </w:rPr>
              <w:t xml:space="preserve">IPS specialists offer to help </w:t>
            </w:r>
            <w:r w:rsidR="000F1C12" w:rsidRPr="00911736">
              <w:rPr>
                <w:rFonts w:ascii="Times New Roman" w:hAnsi="Times New Roman"/>
                <w:sz w:val="24"/>
                <w:szCs w:val="24"/>
              </w:rPr>
              <w:t>young adult</w:t>
            </w:r>
            <w:r w:rsidR="000D7309" w:rsidRPr="00911736">
              <w:rPr>
                <w:rFonts w:ascii="Times New Roman" w:hAnsi="Times New Roman"/>
                <w:sz w:val="24"/>
                <w:szCs w:val="24"/>
              </w:rPr>
              <w:t xml:space="preserve">s </w:t>
            </w:r>
            <w:r w:rsidRPr="00911736">
              <w:rPr>
                <w:rFonts w:ascii="Times New Roman" w:hAnsi="Times New Roman"/>
                <w:sz w:val="24"/>
                <w:szCs w:val="24"/>
              </w:rPr>
              <w:t>with another job</w:t>
            </w:r>
            <w:r w:rsidR="000165EF" w:rsidRPr="00911736">
              <w:rPr>
                <w:rFonts w:ascii="Times New Roman" w:hAnsi="Times New Roman"/>
                <w:sz w:val="24"/>
                <w:szCs w:val="24"/>
              </w:rPr>
              <w:t xml:space="preserve"> or educational </w:t>
            </w:r>
            <w:r w:rsidR="00FB5202" w:rsidRPr="00911736">
              <w:rPr>
                <w:rFonts w:ascii="Times New Roman" w:hAnsi="Times New Roman"/>
                <w:sz w:val="24"/>
                <w:szCs w:val="24"/>
              </w:rPr>
              <w:t>program</w:t>
            </w:r>
            <w:r w:rsidRPr="00911736">
              <w:rPr>
                <w:rFonts w:ascii="Times New Roman" w:hAnsi="Times New Roman"/>
                <w:sz w:val="24"/>
                <w:szCs w:val="24"/>
              </w:rPr>
              <w:t xml:space="preserve"> when one has ended, regardless of the reason that the job </w:t>
            </w:r>
            <w:proofErr w:type="gramStart"/>
            <w:r w:rsidRPr="00911736">
              <w:rPr>
                <w:rFonts w:ascii="Times New Roman" w:hAnsi="Times New Roman"/>
                <w:sz w:val="24"/>
                <w:szCs w:val="24"/>
              </w:rPr>
              <w:t>ended</w:t>
            </w:r>
            <w:proofErr w:type="gramEnd"/>
            <w:r w:rsidRPr="00911736">
              <w:rPr>
                <w:rFonts w:ascii="Times New Roman" w:hAnsi="Times New Roman"/>
                <w:sz w:val="24"/>
                <w:szCs w:val="24"/>
              </w:rPr>
              <w:t xml:space="preserve"> or number of jobs held.</w:t>
            </w:r>
          </w:p>
        </w:tc>
      </w:tr>
      <w:tr w:rsidR="00E64D13" w:rsidRPr="00E64D13" w14:paraId="17B871DA"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75AF4E0E" w14:textId="77777777" w:rsidR="00E64D13" w:rsidRPr="00E64D13" w:rsidRDefault="00E64D13"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615269BE" w14:textId="77777777" w:rsidR="00E64D13" w:rsidRPr="00E64D13" w:rsidRDefault="00E64D13" w:rsidP="00DF62A6">
            <w:pPr>
              <w:rPr>
                <w:rFonts w:ascii="Times New Roman" w:eastAsia="Times New Roman" w:hAnsi="Times New Roman"/>
                <w:b/>
                <w:bCs/>
                <w:sz w:val="24"/>
                <w:szCs w:val="24"/>
              </w:rPr>
            </w:pPr>
          </w:p>
          <w:p w14:paraId="31AF8533" w14:textId="77777777" w:rsidR="00E64D13" w:rsidRPr="00DB4112" w:rsidRDefault="00E64D13"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Rationale: </w:t>
            </w:r>
            <w:r w:rsidR="00DB4112" w:rsidRPr="00DB4112">
              <w:rPr>
                <w:rFonts w:ascii="Times New Roman" w:eastAsia="Times New Roman" w:hAnsi="Times New Roman"/>
                <w:bCs/>
                <w:sz w:val="24"/>
                <w:szCs w:val="24"/>
              </w:rPr>
              <w:t xml:space="preserve">Practitioners cannot accurately </w:t>
            </w:r>
            <w:r w:rsidR="00DB4112">
              <w:rPr>
                <w:rFonts w:ascii="Times New Roman" w:eastAsia="Times New Roman" w:hAnsi="Times New Roman"/>
                <w:bCs/>
                <w:sz w:val="24"/>
                <w:szCs w:val="24"/>
              </w:rPr>
              <w:t>foresee</w:t>
            </w:r>
            <w:r w:rsidR="00DB4112" w:rsidRPr="00DB4112">
              <w:rPr>
                <w:rFonts w:ascii="Times New Roman" w:eastAsia="Times New Roman" w:hAnsi="Times New Roman"/>
                <w:bCs/>
                <w:sz w:val="24"/>
                <w:szCs w:val="24"/>
              </w:rPr>
              <w:t xml:space="preserve"> who will be successful at work</w:t>
            </w:r>
            <w:r w:rsidR="00DB4112">
              <w:rPr>
                <w:rFonts w:ascii="Times New Roman" w:eastAsia="Times New Roman" w:hAnsi="Times New Roman"/>
                <w:bCs/>
                <w:sz w:val="24"/>
                <w:szCs w:val="24"/>
              </w:rPr>
              <w:t>, but client i</w:t>
            </w:r>
            <w:r w:rsidR="00DB4112" w:rsidRPr="00DB4112">
              <w:rPr>
                <w:rFonts w:ascii="Times New Roman" w:eastAsia="Times New Roman" w:hAnsi="Times New Roman"/>
                <w:bCs/>
                <w:sz w:val="24"/>
                <w:szCs w:val="24"/>
              </w:rPr>
              <w:t xml:space="preserve">nterest in </w:t>
            </w:r>
            <w:r w:rsidR="00DB4112">
              <w:rPr>
                <w:rFonts w:ascii="Times New Roman" w:eastAsia="Times New Roman" w:hAnsi="Times New Roman"/>
                <w:bCs/>
                <w:sz w:val="24"/>
                <w:szCs w:val="24"/>
              </w:rPr>
              <w:t>employment</w:t>
            </w:r>
            <w:r w:rsidR="00DB4112" w:rsidRPr="00DB4112">
              <w:rPr>
                <w:rFonts w:ascii="Times New Roman" w:eastAsia="Times New Roman" w:hAnsi="Times New Roman"/>
                <w:bCs/>
                <w:sz w:val="24"/>
                <w:szCs w:val="24"/>
              </w:rPr>
              <w:t xml:space="preserve"> </w:t>
            </w:r>
            <w:r w:rsidR="00DB4112">
              <w:rPr>
                <w:rFonts w:ascii="Times New Roman" w:eastAsia="Times New Roman" w:hAnsi="Times New Roman"/>
                <w:bCs/>
                <w:sz w:val="24"/>
                <w:szCs w:val="24"/>
              </w:rPr>
              <w:t>is a</w:t>
            </w:r>
            <w:r w:rsidR="00DB4112" w:rsidRPr="00DB4112">
              <w:rPr>
                <w:rFonts w:ascii="Times New Roman" w:eastAsia="Times New Roman" w:hAnsi="Times New Roman"/>
                <w:bCs/>
                <w:sz w:val="24"/>
                <w:szCs w:val="24"/>
              </w:rPr>
              <w:t xml:space="preserve"> predictor of success. Further, some people will change behaviors that cause them problems (such as substance abuse) as they begin to see how those behaviors interfere with their </w:t>
            </w:r>
            <w:r w:rsidR="00DB4112">
              <w:rPr>
                <w:rFonts w:ascii="Times New Roman" w:eastAsia="Times New Roman" w:hAnsi="Times New Roman"/>
                <w:bCs/>
                <w:sz w:val="24"/>
                <w:szCs w:val="24"/>
              </w:rPr>
              <w:t xml:space="preserve">career </w:t>
            </w:r>
            <w:r w:rsidR="00DB4112" w:rsidRPr="00DB4112">
              <w:rPr>
                <w:rFonts w:ascii="Times New Roman" w:eastAsia="Times New Roman" w:hAnsi="Times New Roman"/>
                <w:bCs/>
                <w:sz w:val="24"/>
                <w:szCs w:val="24"/>
              </w:rPr>
              <w:t>goals.</w:t>
            </w:r>
            <w:r w:rsidR="0006434B">
              <w:rPr>
                <w:rFonts w:ascii="Times New Roman" w:eastAsia="Times New Roman" w:hAnsi="Times New Roman"/>
                <w:bCs/>
                <w:sz w:val="24"/>
                <w:szCs w:val="24"/>
              </w:rPr>
              <w:t xml:space="preserve"> Setting preconditions, such as abstinence, works against building rapport and is an ineffective strategy.</w:t>
            </w:r>
          </w:p>
          <w:p w14:paraId="3595D3F0" w14:textId="77777777" w:rsidR="00E64D13" w:rsidRPr="00E64D13" w:rsidRDefault="00E64D13" w:rsidP="00DF62A6">
            <w:pPr>
              <w:rPr>
                <w:rFonts w:ascii="Times New Roman" w:eastAsia="Times New Roman" w:hAnsi="Times New Roman"/>
                <w:bCs/>
                <w:sz w:val="24"/>
                <w:szCs w:val="24"/>
              </w:rPr>
            </w:pPr>
          </w:p>
          <w:p w14:paraId="4FF072EE" w14:textId="77777777" w:rsidR="00E64D13" w:rsidRPr="00E64D13" w:rsidRDefault="00E64D13"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5675FF02" w14:textId="77777777" w:rsidR="00E64D13" w:rsidRPr="00E64D13" w:rsidRDefault="00E64D13" w:rsidP="00DF62A6">
            <w:pPr>
              <w:rPr>
                <w:rFonts w:ascii="Times New Roman" w:eastAsia="Times New Roman" w:hAnsi="Times New Roman"/>
                <w:bCs/>
                <w:sz w:val="24"/>
                <w:szCs w:val="24"/>
              </w:rPr>
            </w:pPr>
          </w:p>
          <w:p w14:paraId="07C4D4CF" w14:textId="77777777" w:rsidR="00E64D13" w:rsidRPr="00E64D13" w:rsidRDefault="00E64D13"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2524BDF3" w14:textId="77777777" w:rsidR="00E64D13" w:rsidRPr="00E64D13" w:rsidRDefault="00E64D13" w:rsidP="00DF62A6">
            <w:pPr>
              <w:rPr>
                <w:rFonts w:ascii="Times New Roman" w:eastAsia="Times New Roman" w:hAnsi="Times New Roman"/>
                <w:bCs/>
                <w:sz w:val="24"/>
                <w:szCs w:val="24"/>
              </w:rPr>
            </w:pPr>
          </w:p>
          <w:p w14:paraId="0D97E853" w14:textId="77777777" w:rsidR="00E64D13" w:rsidRPr="00E64D13" w:rsidRDefault="00E64D13" w:rsidP="00DF62A6">
            <w:pPr>
              <w:rPr>
                <w:rFonts w:ascii="Times New Roman" w:eastAsia="Times New Roman" w:hAnsi="Times New Roman"/>
                <w:b/>
                <w:bCs/>
                <w:sz w:val="24"/>
                <w:szCs w:val="24"/>
              </w:rPr>
            </w:pPr>
          </w:p>
        </w:tc>
      </w:tr>
      <w:tr w:rsidR="001379F3" w:rsidRPr="00911736" w14:paraId="3179B228" w14:textId="77777777" w:rsidTr="004F4AA9">
        <w:trPr>
          <w:trHeight w:val="53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tcPr>
          <w:p w14:paraId="19F4666E" w14:textId="77777777" w:rsidR="001379F3" w:rsidRPr="00911736" w:rsidRDefault="00A11CD0" w:rsidP="00117822">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lastRenderedPageBreak/>
              <w:t>10</w:t>
            </w:r>
            <w:r w:rsidR="00B3580A" w:rsidRPr="00911736">
              <w:rPr>
                <w:rFonts w:ascii="Times New Roman" w:eastAsia="Times New Roman" w:hAnsi="Times New Roman"/>
                <w:bCs/>
                <w:sz w:val="24"/>
                <w:szCs w:val="24"/>
              </w:rPr>
              <w:t>A</w:t>
            </w:r>
            <w:r w:rsidR="001379F3" w:rsidRPr="00911736">
              <w:rPr>
                <w:rFonts w:ascii="Times New Roman" w:eastAsia="Times New Roman" w:hAnsi="Times New Roman"/>
                <w:bCs/>
                <w:sz w:val="24"/>
                <w:szCs w:val="24"/>
              </w:rPr>
              <w:t xml:space="preserve">.  </w:t>
            </w:r>
            <w:r w:rsidR="001379F3" w:rsidRPr="00911736">
              <w:rPr>
                <w:rFonts w:ascii="Times New Roman" w:eastAsia="Times New Roman" w:hAnsi="Times New Roman"/>
                <w:bCs/>
                <w:sz w:val="24"/>
                <w:szCs w:val="24"/>
                <w:u w:val="single"/>
              </w:rPr>
              <w:t>Agency focus on employment</w:t>
            </w:r>
            <w:r w:rsidR="001379F3" w:rsidRPr="00911736">
              <w:rPr>
                <w:rFonts w:ascii="Times New Roman" w:eastAsia="Times New Roman" w:hAnsi="Times New Roman"/>
                <w:bCs/>
                <w:sz w:val="24"/>
                <w:szCs w:val="24"/>
              </w:rPr>
              <w:t xml:space="preserve">:  </w:t>
            </w:r>
            <w:r w:rsidR="00115A07" w:rsidRPr="00911736">
              <w:rPr>
                <w:rFonts w:ascii="Times New Roman" w:eastAsia="Times New Roman" w:hAnsi="Times New Roman"/>
                <w:bCs/>
                <w:sz w:val="24"/>
                <w:szCs w:val="24"/>
              </w:rPr>
              <w:t xml:space="preserve">The agency </w:t>
            </w:r>
            <w:r w:rsidR="001379F3" w:rsidRPr="00911736">
              <w:rPr>
                <w:rFonts w:ascii="Times New Roman" w:eastAsia="Times New Roman" w:hAnsi="Times New Roman"/>
                <w:bCs/>
                <w:sz w:val="24"/>
                <w:szCs w:val="24"/>
              </w:rPr>
              <w:t xml:space="preserve">promotes competitive work </w:t>
            </w:r>
            <w:r w:rsidR="00117822" w:rsidRPr="00911736">
              <w:rPr>
                <w:rFonts w:ascii="Times New Roman" w:eastAsia="Times New Roman" w:hAnsi="Times New Roman"/>
                <w:bCs/>
                <w:sz w:val="24"/>
                <w:szCs w:val="24"/>
              </w:rPr>
              <w:t xml:space="preserve">throughout the entire organization </w:t>
            </w:r>
            <w:r w:rsidR="001379F3" w:rsidRPr="00911736">
              <w:rPr>
                <w:rFonts w:ascii="Times New Roman" w:eastAsia="Times New Roman" w:hAnsi="Times New Roman"/>
                <w:bCs/>
                <w:sz w:val="24"/>
                <w:szCs w:val="24"/>
              </w:rPr>
              <w:t>using</w:t>
            </w:r>
            <w:r w:rsidR="00CA1FB5" w:rsidRPr="00911736">
              <w:rPr>
                <w:rFonts w:ascii="Times New Roman" w:eastAsia="Times New Roman" w:hAnsi="Times New Roman"/>
                <w:bCs/>
                <w:sz w:val="24"/>
                <w:szCs w:val="24"/>
              </w:rPr>
              <w:t xml:space="preserve"> multiple strategies.</w:t>
            </w:r>
            <w:r w:rsidR="00117822" w:rsidRPr="00911736">
              <w:rPr>
                <w:rFonts w:ascii="Times New Roman" w:eastAsia="Times New Roman" w:hAnsi="Times New Roman"/>
                <w:bCs/>
                <w:sz w:val="24"/>
                <w:szCs w:val="24"/>
              </w:rPr>
              <w:t xml:space="preserve">  </w:t>
            </w:r>
            <w:r w:rsidR="00115A07" w:rsidRPr="00911736">
              <w:rPr>
                <w:rFonts w:ascii="Times New Roman" w:eastAsia="Times New Roman" w:hAnsi="Times New Roman"/>
                <w:bCs/>
                <w:sz w:val="24"/>
                <w:szCs w:val="24"/>
              </w:rPr>
              <w:t xml:space="preserve">(The “agency” refers to parent agency administering the IPS program or to the primary referring agency.  </w:t>
            </w:r>
            <w:r w:rsidR="00D85B12" w:rsidRPr="00911736">
              <w:rPr>
                <w:rFonts w:ascii="Times New Roman" w:eastAsia="Times New Roman" w:hAnsi="Times New Roman"/>
                <w:bCs/>
                <w:sz w:val="24"/>
                <w:szCs w:val="24"/>
              </w:rPr>
              <w:t>If the IPS team is affiliated with a mental health or psychiatric rehabilitation agency, then that agency is usually the primary referring agency.  If the IPS team is collaborating with a coordinated specialty care program for first episode of psychosis, then th</w:t>
            </w:r>
            <w:r w:rsidR="00EE0C98" w:rsidRPr="00911736">
              <w:rPr>
                <w:rFonts w:ascii="Times New Roman" w:eastAsia="Times New Roman" w:hAnsi="Times New Roman"/>
                <w:bCs/>
                <w:sz w:val="24"/>
                <w:szCs w:val="24"/>
              </w:rPr>
              <w:t>at</w:t>
            </w:r>
            <w:r w:rsidR="00D85B12" w:rsidRPr="00911736">
              <w:rPr>
                <w:rFonts w:ascii="Times New Roman" w:eastAsia="Times New Roman" w:hAnsi="Times New Roman"/>
                <w:bCs/>
                <w:sz w:val="24"/>
                <w:szCs w:val="24"/>
              </w:rPr>
              <w:t xml:space="preserve"> team </w:t>
            </w:r>
            <w:r w:rsidR="00EE0C98" w:rsidRPr="00911736">
              <w:rPr>
                <w:rFonts w:ascii="Times New Roman" w:eastAsia="Times New Roman" w:hAnsi="Times New Roman"/>
                <w:bCs/>
                <w:sz w:val="24"/>
                <w:szCs w:val="24"/>
              </w:rPr>
              <w:t>assumed</w:t>
            </w:r>
            <w:r w:rsidR="00D85B12" w:rsidRPr="00911736">
              <w:rPr>
                <w:rFonts w:ascii="Times New Roman" w:eastAsia="Times New Roman" w:hAnsi="Times New Roman"/>
                <w:bCs/>
                <w:sz w:val="24"/>
                <w:szCs w:val="24"/>
              </w:rPr>
              <w:t xml:space="preserve"> to be primary referring agency.</w:t>
            </w:r>
            <w:r w:rsidR="00115A07" w:rsidRPr="00911736">
              <w:rPr>
                <w:rFonts w:ascii="Times New Roman" w:eastAsia="Times New Roman" w:hAnsi="Times New Roman"/>
                <w:bCs/>
                <w:sz w:val="24"/>
                <w:szCs w:val="24"/>
              </w:rPr>
              <w:t>)</w:t>
            </w:r>
            <w:r w:rsidR="00D85B12" w:rsidRPr="00911736">
              <w:rPr>
                <w:rFonts w:ascii="Times New Roman" w:eastAsia="Times New Roman" w:hAnsi="Times New Roman"/>
                <w:bCs/>
                <w:sz w:val="24"/>
                <w:szCs w:val="24"/>
              </w:rPr>
              <w:t xml:space="preserve">  </w:t>
            </w:r>
          </w:p>
          <w:p w14:paraId="500A4035" w14:textId="77777777" w:rsidR="00353BC3" w:rsidRPr="00911736" w:rsidRDefault="00353BC3" w:rsidP="000456C8">
            <w:pPr>
              <w:rPr>
                <w:rFonts w:ascii="Times New Roman" w:eastAsia="Times New Roman" w:hAnsi="Times New Roman"/>
                <w:bCs/>
                <w:sz w:val="24"/>
                <w:szCs w:val="24"/>
              </w:rPr>
            </w:pP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344E1E93" w14:textId="77777777" w:rsidR="00B82118" w:rsidRPr="00911736" w:rsidRDefault="00B82118" w:rsidP="00B82118">
            <w:pPr>
              <w:pStyle w:val="ListParagraph"/>
              <w:ind w:left="0"/>
              <w:jc w:val="center"/>
              <w:rPr>
                <w:rFonts w:ascii="Times New Roman" w:hAnsi="Times New Roman"/>
                <w:b/>
                <w:bCs/>
                <w:sz w:val="24"/>
                <w:szCs w:val="24"/>
              </w:rPr>
            </w:pPr>
            <w:r w:rsidRPr="00911736">
              <w:rPr>
                <w:rFonts w:ascii="Times New Roman" w:hAnsi="Times New Roman"/>
                <w:b/>
                <w:bCs/>
                <w:sz w:val="24"/>
                <w:szCs w:val="24"/>
              </w:rPr>
              <w:t>Number of components present:</w:t>
            </w:r>
          </w:p>
          <w:p w14:paraId="33F7C7C4" w14:textId="77777777" w:rsidR="00117822" w:rsidRPr="00911736" w:rsidRDefault="00B82118" w:rsidP="00874E07">
            <w:pPr>
              <w:pStyle w:val="ListParagraph"/>
              <w:ind w:left="0"/>
              <w:jc w:val="center"/>
              <w:rPr>
                <w:rFonts w:ascii="Times New Roman" w:hAnsi="Times New Roman"/>
                <w:b/>
                <w:bCs/>
                <w:sz w:val="24"/>
                <w:szCs w:val="24"/>
              </w:rPr>
            </w:pPr>
            <w:r w:rsidRPr="00911736">
              <w:rPr>
                <w:rFonts w:ascii="Times New Roman" w:hAnsi="Times New Roman"/>
                <w:b/>
                <w:bCs/>
                <w:sz w:val="24"/>
                <w:szCs w:val="24"/>
              </w:rPr>
              <w:t xml:space="preserve">1 = </w:t>
            </w:r>
            <w:r w:rsidRPr="00911736">
              <w:rPr>
                <w:rFonts w:ascii="Times New Roman" w:hAnsi="Times New Roman"/>
                <w:b/>
                <w:bCs/>
                <w:i/>
                <w:sz w:val="24"/>
                <w:szCs w:val="24"/>
              </w:rPr>
              <w:t xml:space="preserve">Two or fewer </w:t>
            </w:r>
            <w:r w:rsidRPr="00911736">
              <w:rPr>
                <w:rFonts w:ascii="Times New Roman" w:hAnsi="Times New Roman"/>
                <w:b/>
                <w:bCs/>
                <w:sz w:val="24"/>
                <w:szCs w:val="24"/>
              </w:rPr>
              <w:t xml:space="preserve">    2 = </w:t>
            </w:r>
            <w:r w:rsidRPr="00911736">
              <w:rPr>
                <w:rFonts w:ascii="Times New Roman" w:hAnsi="Times New Roman"/>
                <w:b/>
                <w:bCs/>
                <w:i/>
                <w:sz w:val="24"/>
                <w:szCs w:val="24"/>
              </w:rPr>
              <w:t>Three</w:t>
            </w:r>
            <w:r w:rsidRPr="00911736">
              <w:rPr>
                <w:rFonts w:ascii="Times New Roman" w:hAnsi="Times New Roman"/>
                <w:b/>
                <w:bCs/>
                <w:sz w:val="24"/>
                <w:szCs w:val="24"/>
              </w:rPr>
              <w:t xml:space="preserve">     3 = </w:t>
            </w:r>
            <w:r w:rsidRPr="00911736">
              <w:rPr>
                <w:rFonts w:ascii="Times New Roman" w:hAnsi="Times New Roman"/>
                <w:b/>
                <w:bCs/>
                <w:i/>
                <w:sz w:val="24"/>
                <w:szCs w:val="24"/>
              </w:rPr>
              <w:t>Four</w:t>
            </w:r>
            <w:r w:rsidRPr="00911736">
              <w:rPr>
                <w:rFonts w:ascii="Times New Roman" w:hAnsi="Times New Roman"/>
                <w:b/>
                <w:bCs/>
                <w:sz w:val="24"/>
                <w:szCs w:val="24"/>
              </w:rPr>
              <w:t xml:space="preserve">   4 = </w:t>
            </w:r>
            <w:r w:rsidRPr="00911736">
              <w:rPr>
                <w:rFonts w:ascii="Times New Roman" w:hAnsi="Times New Roman"/>
                <w:b/>
                <w:bCs/>
                <w:i/>
                <w:sz w:val="24"/>
                <w:szCs w:val="24"/>
              </w:rPr>
              <w:t>Five</w:t>
            </w:r>
            <w:r w:rsidRPr="00911736">
              <w:rPr>
                <w:rFonts w:ascii="Times New Roman" w:hAnsi="Times New Roman"/>
                <w:b/>
                <w:bCs/>
                <w:sz w:val="24"/>
                <w:szCs w:val="24"/>
              </w:rPr>
              <w:t xml:space="preserve">   5 = </w:t>
            </w:r>
            <w:r w:rsidRPr="00911736">
              <w:rPr>
                <w:rFonts w:ascii="Times New Roman" w:hAnsi="Times New Roman"/>
                <w:b/>
                <w:bCs/>
                <w:i/>
                <w:sz w:val="24"/>
                <w:szCs w:val="24"/>
              </w:rPr>
              <w:t>Six</w:t>
            </w:r>
          </w:p>
          <w:p w14:paraId="43B7864A" w14:textId="77777777" w:rsidR="001379F3" w:rsidRPr="00911736" w:rsidRDefault="001379F3" w:rsidP="00916052">
            <w:pPr>
              <w:numPr>
                <w:ilvl w:val="0"/>
                <w:numId w:val="13"/>
              </w:numPr>
              <w:rPr>
                <w:rFonts w:ascii="Times New Roman" w:eastAsia="Times New Roman" w:hAnsi="Times New Roman"/>
                <w:bCs/>
                <w:sz w:val="24"/>
                <w:szCs w:val="24"/>
              </w:rPr>
            </w:pPr>
            <w:r w:rsidRPr="00911736">
              <w:rPr>
                <w:rFonts w:ascii="Times New Roman" w:eastAsia="Times New Roman" w:hAnsi="Times New Roman"/>
                <w:bCs/>
                <w:sz w:val="24"/>
                <w:szCs w:val="24"/>
              </w:rPr>
              <w:t>Agency intake includes questions about interest in employment.</w:t>
            </w:r>
          </w:p>
          <w:p w14:paraId="72A7A7C9" w14:textId="77777777" w:rsidR="00B82118" w:rsidRPr="00911736" w:rsidRDefault="00B82118" w:rsidP="00B82118">
            <w:pPr>
              <w:numPr>
                <w:ilvl w:val="0"/>
                <w:numId w:val="13"/>
              </w:numPr>
              <w:rPr>
                <w:rFonts w:ascii="Times New Roman" w:eastAsia="Times New Roman" w:hAnsi="Times New Roman"/>
                <w:bCs/>
                <w:sz w:val="24"/>
                <w:szCs w:val="24"/>
              </w:rPr>
            </w:pPr>
            <w:r w:rsidRPr="00911736">
              <w:rPr>
                <w:rFonts w:ascii="Times New Roman" w:eastAsia="Times New Roman" w:hAnsi="Times New Roman"/>
                <w:bCs/>
                <w:sz w:val="24"/>
                <w:szCs w:val="24"/>
              </w:rPr>
              <w:t>Agency includes questions about interest in education on all annual (or semi-annual) assessments or treatment plan reviews.</w:t>
            </w:r>
          </w:p>
          <w:p w14:paraId="24DCC13C" w14:textId="77777777" w:rsidR="00C73CF1" w:rsidRPr="00911736" w:rsidRDefault="00C73CF1" w:rsidP="00916052">
            <w:pPr>
              <w:numPr>
                <w:ilvl w:val="0"/>
                <w:numId w:val="13"/>
              </w:numPr>
              <w:rPr>
                <w:rFonts w:ascii="Times New Roman" w:eastAsia="Times New Roman" w:hAnsi="Times New Roman"/>
                <w:bCs/>
                <w:sz w:val="24"/>
                <w:szCs w:val="24"/>
              </w:rPr>
            </w:pPr>
            <w:r w:rsidRPr="00911736">
              <w:rPr>
                <w:rFonts w:ascii="Times New Roman" w:eastAsia="Times New Roman" w:hAnsi="Times New Roman"/>
                <w:bCs/>
                <w:sz w:val="24"/>
                <w:szCs w:val="24"/>
              </w:rPr>
              <w:t xml:space="preserve">Agency displays written postings (e.g., brochures, bulletin boards, posters) about work, education, career training, and IPS services, in lobby and other waiting areas.  </w:t>
            </w:r>
            <w:r w:rsidR="00047EC0" w:rsidRPr="00911736">
              <w:rPr>
                <w:rFonts w:ascii="Times New Roman" w:eastAsia="Times New Roman" w:hAnsi="Times New Roman"/>
                <w:bCs/>
                <w:sz w:val="24"/>
                <w:szCs w:val="24"/>
              </w:rPr>
              <w:t xml:space="preserve">Publicizing IPS through web sites and social media (such as Facebook) are other options.  </w:t>
            </w:r>
            <w:r w:rsidRPr="00911736">
              <w:rPr>
                <w:rFonts w:ascii="Times New Roman" w:eastAsia="Times New Roman" w:hAnsi="Times New Roman"/>
                <w:bCs/>
                <w:sz w:val="24"/>
                <w:szCs w:val="24"/>
              </w:rPr>
              <w:t xml:space="preserve">To count, publicity must be present in two locations or in two modalities. </w:t>
            </w:r>
          </w:p>
          <w:p w14:paraId="43EDCDF9" w14:textId="77777777" w:rsidR="001379F3" w:rsidRPr="00911736" w:rsidRDefault="001379F3" w:rsidP="00916052">
            <w:pPr>
              <w:numPr>
                <w:ilvl w:val="0"/>
                <w:numId w:val="13"/>
              </w:numPr>
              <w:rPr>
                <w:rFonts w:ascii="Times New Roman" w:eastAsia="Times New Roman" w:hAnsi="Times New Roman"/>
                <w:bCs/>
                <w:sz w:val="24"/>
                <w:szCs w:val="24"/>
              </w:rPr>
            </w:pPr>
            <w:r w:rsidRPr="00911736">
              <w:rPr>
                <w:rFonts w:ascii="Times New Roman" w:eastAsia="Times New Roman" w:hAnsi="Times New Roman"/>
                <w:bCs/>
                <w:sz w:val="24"/>
                <w:szCs w:val="24"/>
              </w:rPr>
              <w:t xml:space="preserve">Agency supports ways for young adults to share work stories with </w:t>
            </w:r>
            <w:r w:rsidR="000F1C12" w:rsidRPr="00911736">
              <w:rPr>
                <w:rFonts w:ascii="Times New Roman" w:eastAsia="Times New Roman" w:hAnsi="Times New Roman"/>
                <w:bCs/>
                <w:sz w:val="24"/>
                <w:szCs w:val="24"/>
              </w:rPr>
              <w:t>young adult</w:t>
            </w:r>
            <w:r w:rsidRPr="00911736">
              <w:rPr>
                <w:rFonts w:ascii="Times New Roman" w:eastAsia="Times New Roman" w:hAnsi="Times New Roman"/>
                <w:bCs/>
                <w:sz w:val="24"/>
                <w:szCs w:val="24"/>
              </w:rPr>
              <w:t>s and staff (e.g., agency-wide events, in-service trainings, peer support groups, agency newsletter articles, invited speakers at treatment groups) at</w:t>
            </w:r>
            <w:r w:rsidR="00CA1FB5" w:rsidRPr="00911736">
              <w:rPr>
                <w:rFonts w:ascii="Times New Roman" w:eastAsia="Times New Roman" w:hAnsi="Times New Roman"/>
                <w:bCs/>
                <w:sz w:val="24"/>
                <w:szCs w:val="24"/>
              </w:rPr>
              <w:t xml:space="preserve"> least twice a year.</w:t>
            </w:r>
          </w:p>
          <w:p w14:paraId="1503A59F" w14:textId="77777777" w:rsidR="00916052" w:rsidRPr="00911736" w:rsidRDefault="00916052" w:rsidP="00916052">
            <w:pPr>
              <w:pStyle w:val="ListParagraph"/>
              <w:numPr>
                <w:ilvl w:val="0"/>
                <w:numId w:val="13"/>
              </w:numPr>
              <w:spacing w:after="0" w:line="240" w:lineRule="auto"/>
              <w:rPr>
                <w:rFonts w:ascii="Times New Roman" w:hAnsi="Times New Roman"/>
                <w:sz w:val="24"/>
                <w:szCs w:val="24"/>
              </w:rPr>
            </w:pPr>
            <w:r w:rsidRPr="00911736">
              <w:rPr>
                <w:rFonts w:ascii="Times New Roman" w:hAnsi="Times New Roman"/>
                <w:sz w:val="24"/>
                <w:szCs w:val="24"/>
              </w:rPr>
              <w:t>Tracks employment outcomes for total IPS team and with separate statistics for young adults enrolled in IPS</w:t>
            </w:r>
            <w:r w:rsidR="001B2C57" w:rsidRPr="00911736">
              <w:rPr>
                <w:rFonts w:ascii="Times New Roman" w:hAnsi="Times New Roman"/>
                <w:sz w:val="24"/>
                <w:szCs w:val="24"/>
              </w:rPr>
              <w:t>.</w:t>
            </w:r>
          </w:p>
          <w:p w14:paraId="47F58846" w14:textId="77777777" w:rsidR="00B82118" w:rsidRPr="00911736" w:rsidRDefault="00916052" w:rsidP="00874E07">
            <w:pPr>
              <w:pStyle w:val="ListParagraph"/>
              <w:numPr>
                <w:ilvl w:val="0"/>
                <w:numId w:val="13"/>
              </w:numPr>
              <w:spacing w:after="0" w:line="240" w:lineRule="auto"/>
              <w:rPr>
                <w:rFonts w:ascii="Times New Roman" w:hAnsi="Times New Roman"/>
                <w:sz w:val="24"/>
                <w:szCs w:val="24"/>
              </w:rPr>
            </w:pPr>
            <w:r w:rsidRPr="00911736">
              <w:rPr>
                <w:rFonts w:ascii="Times New Roman" w:hAnsi="Times New Roman"/>
                <w:sz w:val="24"/>
                <w:szCs w:val="24"/>
              </w:rPr>
              <w:t>Compiles statistics into a summary report at least annually and shares with stakeholders (e.g., mental health clinicians, agency leadership, young adults, steering committee).</w:t>
            </w:r>
          </w:p>
        </w:tc>
      </w:tr>
      <w:tr w:rsidR="00E64D13" w:rsidRPr="00E64D13" w14:paraId="56A03C6E"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24B4825F" w14:textId="77777777" w:rsidR="00E64D13" w:rsidRPr="00E64D13" w:rsidRDefault="00E64D13"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3BFA482F" w14:textId="77777777" w:rsidR="00E64D13" w:rsidRPr="00E64D13" w:rsidRDefault="00E64D13" w:rsidP="00DF62A6">
            <w:pPr>
              <w:rPr>
                <w:rFonts w:ascii="Times New Roman" w:eastAsia="Times New Roman" w:hAnsi="Times New Roman"/>
                <w:b/>
                <w:bCs/>
                <w:sz w:val="24"/>
                <w:szCs w:val="24"/>
              </w:rPr>
            </w:pPr>
          </w:p>
          <w:p w14:paraId="0BB00C78" w14:textId="77777777" w:rsidR="00E64D13" w:rsidRPr="00DB4112" w:rsidRDefault="00E64D13"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Rationale: </w:t>
            </w:r>
            <w:r w:rsidR="00DB4112">
              <w:rPr>
                <w:rFonts w:ascii="Times New Roman" w:eastAsia="Times New Roman" w:hAnsi="Times New Roman"/>
                <w:bCs/>
                <w:sz w:val="24"/>
                <w:szCs w:val="24"/>
              </w:rPr>
              <w:t>Some young adults</w:t>
            </w:r>
            <w:r w:rsidR="00DB4112" w:rsidRPr="00DB4112">
              <w:rPr>
                <w:rFonts w:ascii="Times New Roman" w:eastAsia="Times New Roman" w:hAnsi="Times New Roman"/>
                <w:bCs/>
                <w:sz w:val="24"/>
                <w:szCs w:val="24"/>
              </w:rPr>
              <w:t xml:space="preserve"> may not feel confident about their ability to find and keep satisfying jobs. Others may need </w:t>
            </w:r>
            <w:r w:rsidR="00DB4112">
              <w:rPr>
                <w:rFonts w:ascii="Times New Roman" w:eastAsia="Times New Roman" w:hAnsi="Times New Roman"/>
                <w:bCs/>
                <w:sz w:val="24"/>
                <w:szCs w:val="24"/>
              </w:rPr>
              <w:t>encouragement to plan for their careers and consider different options that they may enjoy.</w:t>
            </w:r>
            <w:r w:rsidR="0006434B">
              <w:rPr>
                <w:rFonts w:ascii="Times New Roman" w:eastAsia="Times New Roman" w:hAnsi="Times New Roman"/>
                <w:bCs/>
                <w:sz w:val="24"/>
                <w:szCs w:val="24"/>
              </w:rPr>
              <w:t xml:space="preserve"> </w:t>
            </w:r>
            <w:r w:rsidR="00922A9F">
              <w:rPr>
                <w:rFonts w:ascii="Times New Roman" w:eastAsia="Times New Roman" w:hAnsi="Times New Roman"/>
                <w:bCs/>
                <w:sz w:val="24"/>
                <w:szCs w:val="24"/>
              </w:rPr>
              <w:t>When</w:t>
            </w:r>
            <w:r w:rsidR="0006434B">
              <w:rPr>
                <w:rFonts w:ascii="Times New Roman" w:eastAsia="Times New Roman" w:hAnsi="Times New Roman"/>
                <w:bCs/>
                <w:sz w:val="24"/>
                <w:szCs w:val="24"/>
              </w:rPr>
              <w:t xml:space="preserve"> leaders, clinicians</w:t>
            </w:r>
            <w:r w:rsidR="004D3F22">
              <w:rPr>
                <w:rFonts w:ascii="Times New Roman" w:eastAsia="Times New Roman" w:hAnsi="Times New Roman"/>
                <w:bCs/>
                <w:sz w:val="24"/>
                <w:szCs w:val="24"/>
              </w:rPr>
              <w:t>,</w:t>
            </w:r>
            <w:r w:rsidR="0006434B">
              <w:rPr>
                <w:rFonts w:ascii="Times New Roman" w:eastAsia="Times New Roman" w:hAnsi="Times New Roman"/>
                <w:bCs/>
                <w:sz w:val="24"/>
                <w:szCs w:val="24"/>
              </w:rPr>
              <w:t xml:space="preserve"> and </w:t>
            </w:r>
            <w:r w:rsidR="004D3F22">
              <w:rPr>
                <w:rFonts w:ascii="Times New Roman" w:eastAsia="Times New Roman" w:hAnsi="Times New Roman"/>
                <w:bCs/>
                <w:sz w:val="24"/>
                <w:szCs w:val="24"/>
              </w:rPr>
              <w:t>other staff publicly express a belief that clients can work</w:t>
            </w:r>
            <w:r w:rsidR="00922A9F">
              <w:rPr>
                <w:rFonts w:ascii="Times New Roman" w:eastAsia="Times New Roman" w:hAnsi="Times New Roman"/>
                <w:bCs/>
                <w:sz w:val="24"/>
                <w:szCs w:val="24"/>
              </w:rPr>
              <w:t>, the agency develops</w:t>
            </w:r>
            <w:r w:rsidR="004D3F22">
              <w:rPr>
                <w:rFonts w:ascii="Times New Roman" w:eastAsia="Times New Roman" w:hAnsi="Times New Roman"/>
                <w:bCs/>
                <w:sz w:val="24"/>
                <w:szCs w:val="24"/>
              </w:rPr>
              <w:t xml:space="preserve"> a culture of hope and recovery. </w:t>
            </w:r>
          </w:p>
          <w:p w14:paraId="7BDAFF74" w14:textId="77777777" w:rsidR="00E64D13" w:rsidRPr="00E64D13" w:rsidRDefault="00E64D13" w:rsidP="00DF62A6">
            <w:pPr>
              <w:rPr>
                <w:rFonts w:ascii="Times New Roman" w:eastAsia="Times New Roman" w:hAnsi="Times New Roman"/>
                <w:bCs/>
                <w:sz w:val="24"/>
                <w:szCs w:val="24"/>
              </w:rPr>
            </w:pPr>
          </w:p>
          <w:p w14:paraId="1B86F742" w14:textId="77777777" w:rsidR="00E64D13" w:rsidRPr="00E64D13" w:rsidRDefault="00E64D13"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23C86B08" w14:textId="77777777" w:rsidR="00E64D13" w:rsidRPr="00E64D13" w:rsidRDefault="00E64D13" w:rsidP="00DF62A6">
            <w:pPr>
              <w:rPr>
                <w:rFonts w:ascii="Times New Roman" w:eastAsia="Times New Roman" w:hAnsi="Times New Roman"/>
                <w:bCs/>
                <w:sz w:val="24"/>
                <w:szCs w:val="24"/>
              </w:rPr>
            </w:pPr>
          </w:p>
          <w:p w14:paraId="5ABED364" w14:textId="77777777" w:rsidR="00E64D13" w:rsidRPr="00E64D13" w:rsidRDefault="00E64D13"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65C09A16" w14:textId="77777777" w:rsidR="00E64D13" w:rsidRPr="00E64D13" w:rsidRDefault="00E64D13" w:rsidP="00DF62A6">
            <w:pPr>
              <w:rPr>
                <w:rFonts w:ascii="Times New Roman" w:eastAsia="Times New Roman" w:hAnsi="Times New Roman"/>
                <w:bCs/>
                <w:sz w:val="24"/>
                <w:szCs w:val="24"/>
              </w:rPr>
            </w:pPr>
          </w:p>
          <w:p w14:paraId="28E43A60" w14:textId="77777777" w:rsidR="00E64D13" w:rsidRPr="00E64D13" w:rsidRDefault="00E64D13" w:rsidP="00DF62A6">
            <w:pPr>
              <w:rPr>
                <w:rFonts w:ascii="Times New Roman" w:eastAsia="Times New Roman" w:hAnsi="Times New Roman"/>
                <w:b/>
                <w:bCs/>
                <w:sz w:val="24"/>
                <w:szCs w:val="24"/>
              </w:rPr>
            </w:pPr>
          </w:p>
        </w:tc>
      </w:tr>
      <w:tr w:rsidR="001379F3" w:rsidRPr="00911736" w14:paraId="435D9B97" w14:textId="77777777" w:rsidTr="00E74FBC">
        <w:trPr>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5C3B33B5" w14:textId="77777777" w:rsidR="00134154" w:rsidRPr="00911736" w:rsidRDefault="001379F3" w:rsidP="00134154">
            <w:pPr>
              <w:ind w:left="432" w:hanging="432"/>
              <w:rPr>
                <w:rFonts w:ascii="Times New Roman" w:eastAsia="Times New Roman" w:hAnsi="Times New Roman"/>
                <w:bCs/>
                <w:i/>
                <w:sz w:val="24"/>
                <w:szCs w:val="24"/>
              </w:rPr>
            </w:pPr>
            <w:r w:rsidRPr="00911736">
              <w:rPr>
                <w:rFonts w:ascii="Times New Roman" w:eastAsia="Times New Roman" w:hAnsi="Times New Roman"/>
                <w:bCs/>
                <w:sz w:val="24"/>
                <w:szCs w:val="24"/>
              </w:rPr>
              <w:t>1</w:t>
            </w:r>
            <w:r w:rsidR="00916052" w:rsidRPr="00911736">
              <w:rPr>
                <w:rFonts w:ascii="Times New Roman" w:eastAsia="Times New Roman" w:hAnsi="Times New Roman"/>
                <w:bCs/>
                <w:sz w:val="24"/>
                <w:szCs w:val="24"/>
              </w:rPr>
              <w:t>1</w:t>
            </w:r>
            <w:r w:rsidRPr="00911736">
              <w:rPr>
                <w:rFonts w:ascii="Times New Roman" w:eastAsia="Times New Roman" w:hAnsi="Times New Roman"/>
                <w:bCs/>
                <w:sz w:val="24"/>
                <w:szCs w:val="24"/>
              </w:rPr>
              <w:t xml:space="preserve">.  </w:t>
            </w:r>
            <w:r w:rsidRPr="00911736">
              <w:rPr>
                <w:rFonts w:ascii="Times New Roman" w:eastAsia="Times New Roman" w:hAnsi="Times New Roman"/>
                <w:bCs/>
                <w:sz w:val="24"/>
                <w:szCs w:val="24"/>
                <w:u w:val="single"/>
              </w:rPr>
              <w:t xml:space="preserve">Executive team support for </w:t>
            </w:r>
            <w:r w:rsidR="00724DC5" w:rsidRPr="00911736">
              <w:rPr>
                <w:rFonts w:ascii="Times New Roman" w:eastAsia="Times New Roman" w:hAnsi="Times New Roman"/>
                <w:bCs/>
                <w:sz w:val="24"/>
                <w:szCs w:val="24"/>
                <w:u w:val="single"/>
              </w:rPr>
              <w:t>IPS</w:t>
            </w:r>
            <w:r w:rsidR="00371850" w:rsidRPr="00911736">
              <w:rPr>
                <w:rFonts w:ascii="Times New Roman" w:eastAsia="Times New Roman" w:hAnsi="Times New Roman"/>
                <w:bCs/>
                <w:sz w:val="24"/>
                <w:szCs w:val="24"/>
                <w:u w:val="single"/>
              </w:rPr>
              <w:t xml:space="preserve"> </w:t>
            </w:r>
            <w:r w:rsidRPr="00911736">
              <w:rPr>
                <w:rFonts w:ascii="Times New Roman" w:eastAsia="Times New Roman" w:hAnsi="Times New Roman"/>
                <w:bCs/>
                <w:sz w:val="24"/>
                <w:szCs w:val="24"/>
                <w:u w:val="single"/>
              </w:rPr>
              <w:t>services</w:t>
            </w:r>
            <w:r w:rsidRPr="00911736">
              <w:rPr>
                <w:rFonts w:ascii="Times New Roman" w:eastAsia="Times New Roman" w:hAnsi="Times New Roman"/>
                <w:bCs/>
                <w:sz w:val="24"/>
                <w:szCs w:val="24"/>
              </w:rPr>
              <w:t xml:space="preserve">: </w:t>
            </w:r>
            <w:r w:rsidR="00134154" w:rsidRPr="00911736">
              <w:rPr>
                <w:rFonts w:ascii="Times New Roman" w:eastAsia="Times New Roman" w:hAnsi="Times New Roman"/>
                <w:bCs/>
                <w:sz w:val="24"/>
                <w:szCs w:val="24"/>
              </w:rPr>
              <w:t xml:space="preserve"> </w:t>
            </w:r>
            <w:r w:rsidRPr="00911736">
              <w:rPr>
                <w:rFonts w:ascii="Times New Roman" w:eastAsia="Times New Roman" w:hAnsi="Times New Roman"/>
                <w:bCs/>
                <w:sz w:val="24"/>
                <w:szCs w:val="24"/>
              </w:rPr>
              <w:t xml:space="preserve">Agency executive team members assist with IPS implementation and sustainability.  </w:t>
            </w:r>
            <w:r w:rsidR="00134154" w:rsidRPr="00911736">
              <w:rPr>
                <w:rFonts w:ascii="Times New Roman" w:eastAsia="Times New Roman" w:hAnsi="Times New Roman"/>
                <w:bCs/>
                <w:i/>
                <w:iCs/>
                <w:sz w:val="24"/>
                <w:szCs w:val="24"/>
              </w:rPr>
              <w:t xml:space="preserve">The agency leadership understands and supports the mission </w:t>
            </w:r>
            <w:r w:rsidR="00134154" w:rsidRPr="00911736">
              <w:rPr>
                <w:rFonts w:ascii="Times New Roman" w:eastAsia="Times New Roman" w:hAnsi="Times New Roman"/>
                <w:bCs/>
                <w:i/>
                <w:iCs/>
                <w:sz w:val="24"/>
                <w:szCs w:val="24"/>
              </w:rPr>
              <w:lastRenderedPageBreak/>
              <w:t>of IPS to address employment, including career advancement through education and vocational technical training.</w:t>
            </w:r>
          </w:p>
          <w:p w14:paraId="663B883C" w14:textId="77777777" w:rsidR="00134154" w:rsidRPr="00911736" w:rsidRDefault="00134154" w:rsidP="00134154">
            <w:pPr>
              <w:rPr>
                <w:rFonts w:ascii="Times New Roman" w:eastAsia="Times New Roman" w:hAnsi="Times New Roman"/>
                <w:bCs/>
                <w:sz w:val="24"/>
                <w:szCs w:val="24"/>
              </w:rPr>
            </w:pPr>
          </w:p>
          <w:p w14:paraId="14E64BB4" w14:textId="77777777" w:rsidR="001379F3" w:rsidRPr="00911736" w:rsidRDefault="001379F3" w:rsidP="00134154">
            <w:pPr>
              <w:ind w:left="432"/>
              <w:rPr>
                <w:rFonts w:ascii="Times New Roman" w:eastAsia="Times New Roman" w:hAnsi="Times New Roman"/>
                <w:bCs/>
                <w:sz w:val="24"/>
                <w:szCs w:val="24"/>
              </w:rPr>
            </w:pPr>
            <w:r w:rsidRPr="00911736">
              <w:rPr>
                <w:rFonts w:ascii="Times New Roman" w:eastAsia="Times New Roman" w:hAnsi="Times New Roman"/>
                <w:bCs/>
                <w:sz w:val="24"/>
                <w:szCs w:val="24"/>
              </w:rPr>
              <w:t xml:space="preserve">All five components of executive team support are present. </w:t>
            </w:r>
          </w:p>
          <w:p w14:paraId="61F2ED10" w14:textId="77777777" w:rsidR="004F4AA9" w:rsidRPr="00911736" w:rsidRDefault="004F4AA9" w:rsidP="000456C8">
            <w:pPr>
              <w:rPr>
                <w:rFonts w:ascii="Times New Roman" w:eastAsia="Times New Roman" w:hAnsi="Times New Roman"/>
                <w:bCs/>
                <w:sz w:val="24"/>
                <w:szCs w:val="24"/>
                <w:u w:val="single"/>
              </w:rPr>
            </w:pP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3F7D7340" w14:textId="77777777" w:rsidR="00EC4A11" w:rsidRPr="00911736" w:rsidRDefault="001379F3" w:rsidP="00B72760">
            <w:pPr>
              <w:pStyle w:val="ListParagraph"/>
              <w:spacing w:after="0" w:line="240" w:lineRule="auto"/>
              <w:ind w:left="0"/>
              <w:jc w:val="center"/>
              <w:rPr>
                <w:rFonts w:ascii="Times New Roman" w:hAnsi="Times New Roman"/>
                <w:b/>
                <w:sz w:val="24"/>
                <w:szCs w:val="24"/>
              </w:rPr>
            </w:pPr>
            <w:r w:rsidRPr="00911736">
              <w:rPr>
                <w:rFonts w:ascii="Times New Roman" w:hAnsi="Times New Roman"/>
                <w:b/>
                <w:sz w:val="24"/>
                <w:szCs w:val="24"/>
              </w:rPr>
              <w:lastRenderedPageBreak/>
              <w:t xml:space="preserve">Number of components present: </w:t>
            </w:r>
            <w:r w:rsidR="009F5230" w:rsidRPr="00911736">
              <w:rPr>
                <w:rFonts w:ascii="Times New Roman" w:hAnsi="Times New Roman"/>
                <w:b/>
                <w:sz w:val="24"/>
                <w:szCs w:val="24"/>
              </w:rPr>
              <w:t xml:space="preserve">  </w:t>
            </w:r>
            <w:r w:rsidRPr="00911736">
              <w:rPr>
                <w:rFonts w:ascii="Times New Roman" w:hAnsi="Times New Roman"/>
                <w:b/>
                <w:sz w:val="24"/>
                <w:szCs w:val="24"/>
              </w:rPr>
              <w:t>1   2   3   4   5</w:t>
            </w:r>
          </w:p>
          <w:p w14:paraId="4ABB426E" w14:textId="77777777" w:rsidR="001379F3" w:rsidRPr="00911736" w:rsidRDefault="005138BF" w:rsidP="00EE2724">
            <w:pPr>
              <w:numPr>
                <w:ilvl w:val="0"/>
                <w:numId w:val="14"/>
              </w:numPr>
              <w:rPr>
                <w:rFonts w:ascii="Times New Roman" w:eastAsia="Times New Roman" w:hAnsi="Times New Roman"/>
                <w:bCs/>
                <w:sz w:val="24"/>
                <w:szCs w:val="24"/>
              </w:rPr>
            </w:pPr>
            <w:r w:rsidRPr="00911736">
              <w:rPr>
                <w:rFonts w:ascii="Times New Roman" w:eastAsia="Times New Roman" w:hAnsi="Times New Roman"/>
                <w:bCs/>
                <w:sz w:val="24"/>
                <w:szCs w:val="24"/>
              </w:rPr>
              <w:t xml:space="preserve">Chief </w:t>
            </w:r>
            <w:r w:rsidR="001379F3" w:rsidRPr="00911736">
              <w:rPr>
                <w:rFonts w:ascii="Times New Roman" w:eastAsia="Times New Roman" w:hAnsi="Times New Roman"/>
                <w:bCs/>
                <w:sz w:val="24"/>
                <w:szCs w:val="24"/>
              </w:rPr>
              <w:t>Executive Director</w:t>
            </w:r>
            <w:r w:rsidRPr="00911736">
              <w:rPr>
                <w:rFonts w:ascii="Times New Roman" w:eastAsia="Times New Roman" w:hAnsi="Times New Roman"/>
                <w:bCs/>
                <w:sz w:val="24"/>
                <w:szCs w:val="24"/>
              </w:rPr>
              <w:t xml:space="preserve"> (CEO)</w:t>
            </w:r>
            <w:r w:rsidR="001379F3" w:rsidRPr="00911736">
              <w:rPr>
                <w:rFonts w:ascii="Times New Roman" w:eastAsia="Times New Roman" w:hAnsi="Times New Roman"/>
                <w:bCs/>
                <w:sz w:val="24"/>
                <w:szCs w:val="24"/>
              </w:rPr>
              <w:t xml:space="preserve"> and Clinical Director demonstrate </w:t>
            </w:r>
            <w:r w:rsidR="00FA16F6" w:rsidRPr="00911736">
              <w:rPr>
                <w:rFonts w:ascii="Times New Roman" w:eastAsia="Times New Roman" w:hAnsi="Times New Roman"/>
                <w:bCs/>
                <w:sz w:val="24"/>
                <w:szCs w:val="24"/>
              </w:rPr>
              <w:t>a general understanding of the</w:t>
            </w:r>
            <w:r w:rsidR="001379F3" w:rsidRPr="00911736">
              <w:rPr>
                <w:rFonts w:ascii="Times New Roman" w:eastAsia="Times New Roman" w:hAnsi="Times New Roman"/>
                <w:bCs/>
                <w:sz w:val="24"/>
                <w:szCs w:val="24"/>
              </w:rPr>
              <w:t xml:space="preserve"> principles of IPS</w:t>
            </w:r>
            <w:r w:rsidR="00FA16F6" w:rsidRPr="00911736">
              <w:rPr>
                <w:rFonts w:ascii="Times New Roman" w:eastAsia="Times New Roman" w:hAnsi="Times New Roman"/>
                <w:bCs/>
                <w:sz w:val="24"/>
                <w:szCs w:val="24"/>
              </w:rPr>
              <w:t xml:space="preserve"> and support its mission</w:t>
            </w:r>
            <w:r w:rsidR="004F4AA9" w:rsidRPr="00911736">
              <w:rPr>
                <w:rFonts w:ascii="Times New Roman" w:eastAsia="Times New Roman" w:hAnsi="Times New Roman"/>
                <w:bCs/>
                <w:sz w:val="24"/>
                <w:szCs w:val="24"/>
              </w:rPr>
              <w:t>.</w:t>
            </w:r>
          </w:p>
          <w:p w14:paraId="0CF04A2F" w14:textId="77777777" w:rsidR="001379F3" w:rsidRPr="00911736" w:rsidRDefault="001379F3" w:rsidP="00EE2724">
            <w:pPr>
              <w:numPr>
                <w:ilvl w:val="0"/>
                <w:numId w:val="14"/>
              </w:numPr>
              <w:rPr>
                <w:rFonts w:ascii="Times New Roman" w:eastAsia="Times New Roman" w:hAnsi="Times New Roman"/>
                <w:bCs/>
                <w:sz w:val="24"/>
                <w:szCs w:val="24"/>
              </w:rPr>
            </w:pPr>
            <w:r w:rsidRPr="00911736">
              <w:rPr>
                <w:rFonts w:ascii="Times New Roman" w:eastAsia="Times New Roman" w:hAnsi="Times New Roman"/>
                <w:bCs/>
                <w:sz w:val="24"/>
                <w:szCs w:val="24"/>
              </w:rPr>
              <w:lastRenderedPageBreak/>
              <w:t xml:space="preserve">Agency quality assurance process includes an explicit review of the IPS </w:t>
            </w:r>
            <w:r w:rsidR="000F1C12" w:rsidRPr="00911736">
              <w:rPr>
                <w:rFonts w:ascii="Times New Roman" w:eastAsia="Times New Roman" w:hAnsi="Times New Roman"/>
                <w:bCs/>
                <w:sz w:val="24"/>
                <w:szCs w:val="24"/>
              </w:rPr>
              <w:t>team(s)</w:t>
            </w:r>
            <w:r w:rsidRPr="00911736">
              <w:rPr>
                <w:rFonts w:ascii="Times New Roman" w:eastAsia="Times New Roman" w:hAnsi="Times New Roman"/>
                <w:bCs/>
                <w:sz w:val="24"/>
                <w:szCs w:val="24"/>
              </w:rPr>
              <w:t xml:space="preserve">, or components of the </w:t>
            </w:r>
            <w:r w:rsidR="000F1C12" w:rsidRPr="00911736">
              <w:rPr>
                <w:rFonts w:ascii="Times New Roman" w:eastAsia="Times New Roman" w:hAnsi="Times New Roman"/>
                <w:bCs/>
                <w:sz w:val="24"/>
                <w:szCs w:val="24"/>
              </w:rPr>
              <w:t>team(s)</w:t>
            </w:r>
            <w:r w:rsidRPr="00911736">
              <w:rPr>
                <w:rFonts w:ascii="Times New Roman" w:eastAsia="Times New Roman" w:hAnsi="Times New Roman"/>
                <w:bCs/>
                <w:sz w:val="24"/>
                <w:szCs w:val="24"/>
              </w:rPr>
              <w:t xml:space="preserve">, at least every 6 months through the use of the IPS fidelity scale or until achieving </w:t>
            </w:r>
            <w:r w:rsidR="00FC4D8C" w:rsidRPr="00911736">
              <w:rPr>
                <w:rFonts w:ascii="Times New Roman" w:eastAsia="Times New Roman" w:hAnsi="Times New Roman"/>
                <w:bCs/>
                <w:sz w:val="24"/>
                <w:szCs w:val="24"/>
              </w:rPr>
              <w:t>good</w:t>
            </w:r>
            <w:r w:rsidRPr="00911736">
              <w:rPr>
                <w:rFonts w:ascii="Times New Roman" w:eastAsia="Times New Roman" w:hAnsi="Times New Roman"/>
                <w:bCs/>
                <w:sz w:val="24"/>
                <w:szCs w:val="24"/>
              </w:rPr>
              <w:t xml:space="preserve"> fidelity, and at least yearly thereafter</w:t>
            </w:r>
            <w:r w:rsidR="004F4AA9" w:rsidRPr="00911736">
              <w:rPr>
                <w:rFonts w:ascii="Times New Roman" w:eastAsia="Times New Roman" w:hAnsi="Times New Roman"/>
                <w:bCs/>
                <w:sz w:val="24"/>
                <w:szCs w:val="24"/>
              </w:rPr>
              <w:t>.</w:t>
            </w:r>
          </w:p>
          <w:p w14:paraId="795AA6D7" w14:textId="77777777" w:rsidR="001379F3" w:rsidRPr="00911736" w:rsidRDefault="001379F3" w:rsidP="00EE2724">
            <w:pPr>
              <w:numPr>
                <w:ilvl w:val="0"/>
                <w:numId w:val="14"/>
              </w:numPr>
              <w:rPr>
                <w:rFonts w:ascii="Times New Roman" w:eastAsia="Times New Roman" w:hAnsi="Times New Roman"/>
                <w:bCs/>
                <w:sz w:val="24"/>
                <w:szCs w:val="24"/>
              </w:rPr>
            </w:pPr>
            <w:r w:rsidRPr="00911736">
              <w:rPr>
                <w:rFonts w:ascii="Times New Roman" w:eastAsia="Times New Roman" w:hAnsi="Times New Roman"/>
                <w:bCs/>
                <w:sz w:val="24"/>
                <w:szCs w:val="24"/>
              </w:rPr>
              <w:t xml:space="preserve">At least one senior agency leader actively participates at IPS leadership team meetings (steering committee meetings) that occur at least every six months for </w:t>
            </w:r>
            <w:r w:rsidR="00FC4D8C" w:rsidRPr="00911736">
              <w:rPr>
                <w:rFonts w:ascii="Times New Roman" w:eastAsia="Times New Roman" w:hAnsi="Times New Roman"/>
                <w:bCs/>
                <w:sz w:val="24"/>
                <w:szCs w:val="24"/>
              </w:rPr>
              <w:t>good</w:t>
            </w:r>
            <w:r w:rsidRPr="00911736">
              <w:rPr>
                <w:rFonts w:ascii="Times New Roman" w:eastAsia="Times New Roman" w:hAnsi="Times New Roman"/>
                <w:bCs/>
                <w:sz w:val="24"/>
                <w:szCs w:val="24"/>
              </w:rPr>
              <w:t xml:space="preserve"> fidelity </w:t>
            </w:r>
            <w:r w:rsidR="000F1C12" w:rsidRPr="00911736">
              <w:rPr>
                <w:rFonts w:ascii="Times New Roman" w:eastAsia="Times New Roman" w:hAnsi="Times New Roman"/>
                <w:bCs/>
                <w:sz w:val="24"/>
                <w:szCs w:val="24"/>
              </w:rPr>
              <w:t>team</w:t>
            </w:r>
            <w:r w:rsidRPr="00911736">
              <w:rPr>
                <w:rFonts w:ascii="Times New Roman" w:eastAsia="Times New Roman" w:hAnsi="Times New Roman"/>
                <w:bCs/>
                <w:sz w:val="24"/>
                <w:szCs w:val="24"/>
              </w:rPr>
              <w:t xml:space="preserve">s and at least quarterly for </w:t>
            </w:r>
            <w:r w:rsidR="000F1C12" w:rsidRPr="00911736">
              <w:rPr>
                <w:rFonts w:ascii="Times New Roman" w:eastAsia="Times New Roman" w:hAnsi="Times New Roman"/>
                <w:bCs/>
                <w:sz w:val="24"/>
                <w:szCs w:val="24"/>
              </w:rPr>
              <w:t>team</w:t>
            </w:r>
            <w:r w:rsidRPr="00911736">
              <w:rPr>
                <w:rFonts w:ascii="Times New Roman" w:eastAsia="Times New Roman" w:hAnsi="Times New Roman"/>
                <w:bCs/>
                <w:sz w:val="24"/>
                <w:szCs w:val="24"/>
              </w:rPr>
              <w:t xml:space="preserve">s that have not yet achieved </w:t>
            </w:r>
            <w:r w:rsidR="00FC4D8C" w:rsidRPr="00911736">
              <w:rPr>
                <w:rFonts w:ascii="Times New Roman" w:eastAsia="Times New Roman" w:hAnsi="Times New Roman"/>
                <w:bCs/>
                <w:sz w:val="24"/>
                <w:szCs w:val="24"/>
              </w:rPr>
              <w:t>good</w:t>
            </w:r>
            <w:r w:rsidRPr="00911736">
              <w:rPr>
                <w:rFonts w:ascii="Times New Roman" w:eastAsia="Times New Roman" w:hAnsi="Times New Roman"/>
                <w:bCs/>
                <w:sz w:val="24"/>
                <w:szCs w:val="24"/>
              </w:rPr>
              <w:t xml:space="preserve"> fidelity.  The steering committee consists of a diverse group of stakeholders charged with reviewing fidelity, program implementation, and the service delivery system.  The committee develops written action plans aimed at developing or sustaining </w:t>
            </w:r>
            <w:r w:rsidR="00FC4D8C" w:rsidRPr="00911736">
              <w:rPr>
                <w:rFonts w:ascii="Times New Roman" w:eastAsia="Times New Roman" w:hAnsi="Times New Roman"/>
                <w:bCs/>
                <w:sz w:val="24"/>
                <w:szCs w:val="24"/>
              </w:rPr>
              <w:t>good</w:t>
            </w:r>
            <w:r w:rsidRPr="00911736">
              <w:rPr>
                <w:rFonts w:ascii="Times New Roman" w:eastAsia="Times New Roman" w:hAnsi="Times New Roman"/>
                <w:bCs/>
                <w:sz w:val="24"/>
                <w:szCs w:val="24"/>
              </w:rPr>
              <w:t xml:space="preserve"> fidelity services.</w:t>
            </w:r>
          </w:p>
          <w:p w14:paraId="25BF8808" w14:textId="77777777" w:rsidR="001379F3" w:rsidRPr="00911736" w:rsidRDefault="001379F3" w:rsidP="00EE2724">
            <w:pPr>
              <w:numPr>
                <w:ilvl w:val="0"/>
                <w:numId w:val="14"/>
              </w:numPr>
              <w:rPr>
                <w:rFonts w:ascii="Times New Roman" w:eastAsia="Times New Roman" w:hAnsi="Times New Roman"/>
                <w:bCs/>
                <w:sz w:val="24"/>
                <w:szCs w:val="24"/>
              </w:rPr>
            </w:pPr>
            <w:r w:rsidRPr="00911736">
              <w:rPr>
                <w:rFonts w:ascii="Times New Roman" w:eastAsia="Times New Roman" w:hAnsi="Times New Roman"/>
                <w:bCs/>
                <w:sz w:val="24"/>
                <w:szCs w:val="24"/>
              </w:rPr>
              <w:t>The agency CEO/Executive Director communicates how IPS services support the mission of the agency and articulates clear and specific goals for IPS to all agency staff at least annually (</w:t>
            </w:r>
            <w:r w:rsidR="00E74FBC" w:rsidRPr="00911736">
              <w:rPr>
                <w:rFonts w:ascii="Times New Roman" w:eastAsia="Times New Roman" w:hAnsi="Times New Roman"/>
                <w:bCs/>
                <w:sz w:val="24"/>
                <w:szCs w:val="24"/>
              </w:rPr>
              <w:t>e.g.,</w:t>
            </w:r>
            <w:r w:rsidRPr="00911736">
              <w:rPr>
                <w:rFonts w:ascii="Times New Roman" w:eastAsia="Times New Roman" w:hAnsi="Times New Roman"/>
                <w:bCs/>
                <w:sz w:val="24"/>
                <w:szCs w:val="24"/>
              </w:rPr>
              <w:t xml:space="preserve"> IPS kickoff, all-agency me</w:t>
            </w:r>
            <w:r w:rsidR="00E74FBC" w:rsidRPr="00911736">
              <w:rPr>
                <w:rFonts w:ascii="Times New Roman" w:eastAsia="Times New Roman" w:hAnsi="Times New Roman"/>
                <w:bCs/>
                <w:sz w:val="24"/>
                <w:szCs w:val="24"/>
              </w:rPr>
              <w:t>etings, agency newsletter</w:t>
            </w:r>
            <w:r w:rsidRPr="00911736">
              <w:rPr>
                <w:rFonts w:ascii="Times New Roman" w:eastAsia="Times New Roman" w:hAnsi="Times New Roman"/>
                <w:bCs/>
                <w:sz w:val="24"/>
                <w:szCs w:val="24"/>
              </w:rPr>
              <w:t xml:space="preserve">).  </w:t>
            </w:r>
            <w:r w:rsidR="00E74FBC" w:rsidRPr="00911736">
              <w:rPr>
                <w:rFonts w:ascii="Times New Roman" w:eastAsia="Times New Roman" w:hAnsi="Times New Roman"/>
                <w:bCs/>
                <w:sz w:val="24"/>
                <w:szCs w:val="24"/>
              </w:rPr>
              <w:t>CEO does not delegate role</w:t>
            </w:r>
            <w:r w:rsidRPr="00911736">
              <w:rPr>
                <w:rFonts w:ascii="Times New Roman" w:eastAsia="Times New Roman" w:hAnsi="Times New Roman"/>
                <w:bCs/>
                <w:sz w:val="24"/>
                <w:szCs w:val="24"/>
              </w:rPr>
              <w:t xml:space="preserve"> to another administrator.</w:t>
            </w:r>
          </w:p>
          <w:p w14:paraId="3FD2738C" w14:textId="77777777" w:rsidR="001379F3" w:rsidRPr="00911736" w:rsidRDefault="001379F3" w:rsidP="00EE2724">
            <w:pPr>
              <w:numPr>
                <w:ilvl w:val="0"/>
                <w:numId w:val="14"/>
              </w:numPr>
              <w:rPr>
                <w:rFonts w:ascii="Times New Roman" w:eastAsia="Times New Roman" w:hAnsi="Times New Roman"/>
                <w:bCs/>
                <w:sz w:val="24"/>
                <w:szCs w:val="24"/>
              </w:rPr>
            </w:pPr>
            <w:r w:rsidRPr="00911736">
              <w:rPr>
                <w:rFonts w:ascii="Times New Roman" w:eastAsia="Times New Roman" w:hAnsi="Times New Roman"/>
                <w:bCs/>
                <w:sz w:val="24"/>
                <w:szCs w:val="24"/>
              </w:rPr>
              <w:t xml:space="preserve">IPS </w:t>
            </w:r>
            <w:r w:rsidR="00B52B9D" w:rsidRPr="00911736">
              <w:rPr>
                <w:rFonts w:ascii="Times New Roman" w:eastAsia="Times New Roman" w:hAnsi="Times New Roman"/>
                <w:bCs/>
                <w:sz w:val="24"/>
                <w:szCs w:val="24"/>
              </w:rPr>
              <w:t>supervisor</w:t>
            </w:r>
            <w:r w:rsidRPr="00911736">
              <w:rPr>
                <w:rFonts w:ascii="Times New Roman" w:eastAsia="Times New Roman" w:hAnsi="Times New Roman"/>
                <w:bCs/>
                <w:sz w:val="24"/>
                <w:szCs w:val="24"/>
              </w:rPr>
              <w:t xml:space="preserve"> shares information about barriers and facilitators with the executive team (including the CEO) at least twice each year.  The executive team helps the </w:t>
            </w:r>
            <w:r w:rsidR="00B52B9D" w:rsidRPr="00911736">
              <w:rPr>
                <w:rFonts w:ascii="Times New Roman" w:eastAsia="Times New Roman" w:hAnsi="Times New Roman"/>
                <w:bCs/>
                <w:sz w:val="24"/>
                <w:szCs w:val="24"/>
              </w:rPr>
              <w:t>supervisor</w:t>
            </w:r>
            <w:r w:rsidRPr="00911736">
              <w:rPr>
                <w:rFonts w:ascii="Times New Roman" w:eastAsia="Times New Roman" w:hAnsi="Times New Roman"/>
                <w:bCs/>
                <w:sz w:val="24"/>
                <w:szCs w:val="24"/>
              </w:rPr>
              <w:t xml:space="preserve"> identify and implement solutions to barriers.</w:t>
            </w:r>
          </w:p>
          <w:p w14:paraId="07A79722" w14:textId="77777777" w:rsidR="00D50D2D" w:rsidRPr="00911736" w:rsidRDefault="00D50D2D" w:rsidP="00D50D2D">
            <w:pPr>
              <w:rPr>
                <w:rFonts w:ascii="Times New Roman" w:eastAsia="Times New Roman" w:hAnsi="Times New Roman"/>
                <w:bCs/>
                <w:sz w:val="24"/>
                <w:szCs w:val="24"/>
              </w:rPr>
            </w:pPr>
          </w:p>
        </w:tc>
      </w:tr>
      <w:tr w:rsidR="00E64D13" w:rsidRPr="00E64D13" w14:paraId="504179DE"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7926B815" w14:textId="77777777" w:rsidR="00E64D13" w:rsidRPr="00E64D13" w:rsidRDefault="00E64D13"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lastRenderedPageBreak/>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5D7101BA" w14:textId="77777777" w:rsidR="00E64D13" w:rsidRPr="00E64D13" w:rsidRDefault="00E64D13" w:rsidP="00DF62A6">
            <w:pPr>
              <w:rPr>
                <w:rFonts w:ascii="Times New Roman" w:eastAsia="Times New Roman" w:hAnsi="Times New Roman"/>
                <w:b/>
                <w:bCs/>
                <w:sz w:val="24"/>
                <w:szCs w:val="24"/>
              </w:rPr>
            </w:pPr>
          </w:p>
          <w:p w14:paraId="535C1F66" w14:textId="77777777" w:rsidR="00E64D13" w:rsidRPr="00DB4112" w:rsidRDefault="00E64D13"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DB4112" w:rsidRPr="00DB4112">
              <w:rPr>
                <w:rFonts w:ascii="Times New Roman" w:eastAsia="Times New Roman" w:hAnsi="Times New Roman"/>
                <w:bCs/>
                <w:sz w:val="24"/>
                <w:szCs w:val="24"/>
              </w:rPr>
              <w:t xml:space="preserve">The National Evidence-Based Practice Project demonstrated that agency executive leadership is necessary to successfully implement evidence-based practices. IPS programs </w:t>
            </w:r>
            <w:r w:rsidR="00DB4112">
              <w:rPr>
                <w:rFonts w:ascii="Times New Roman" w:eastAsia="Times New Roman" w:hAnsi="Times New Roman"/>
                <w:bCs/>
                <w:sz w:val="24"/>
                <w:szCs w:val="24"/>
              </w:rPr>
              <w:t>with</w:t>
            </w:r>
            <w:r w:rsidR="00DB4112" w:rsidRPr="00DB4112">
              <w:rPr>
                <w:rFonts w:ascii="Times New Roman" w:eastAsia="Times New Roman" w:hAnsi="Times New Roman"/>
                <w:bCs/>
                <w:sz w:val="24"/>
                <w:szCs w:val="24"/>
              </w:rPr>
              <w:t xml:space="preserve"> strong support from upper management </w:t>
            </w:r>
            <w:r w:rsidR="00DB4112">
              <w:rPr>
                <w:rFonts w:ascii="Times New Roman" w:eastAsia="Times New Roman" w:hAnsi="Times New Roman"/>
                <w:bCs/>
                <w:sz w:val="24"/>
                <w:szCs w:val="24"/>
              </w:rPr>
              <w:t>are</w:t>
            </w:r>
            <w:r w:rsidR="00DB4112" w:rsidRPr="00DB4112">
              <w:rPr>
                <w:rFonts w:ascii="Times New Roman" w:eastAsia="Times New Roman" w:hAnsi="Times New Roman"/>
                <w:bCs/>
                <w:sz w:val="24"/>
                <w:szCs w:val="24"/>
              </w:rPr>
              <w:t xml:space="preserve"> more successful implementing IPS than other programs.</w:t>
            </w:r>
          </w:p>
          <w:p w14:paraId="102D7C4D" w14:textId="77777777" w:rsidR="00E64D13" w:rsidRPr="00E64D13" w:rsidRDefault="00E64D13" w:rsidP="00DF62A6">
            <w:pPr>
              <w:rPr>
                <w:rFonts w:ascii="Times New Roman" w:eastAsia="Times New Roman" w:hAnsi="Times New Roman"/>
                <w:bCs/>
                <w:sz w:val="24"/>
                <w:szCs w:val="24"/>
              </w:rPr>
            </w:pPr>
          </w:p>
          <w:p w14:paraId="3C064D32" w14:textId="77777777" w:rsidR="00E64D13" w:rsidRPr="00E64D13" w:rsidRDefault="00E64D13"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58CC4BFB" w14:textId="77777777" w:rsidR="00E64D13" w:rsidRPr="00E64D13" w:rsidRDefault="00E64D13" w:rsidP="00DF62A6">
            <w:pPr>
              <w:rPr>
                <w:rFonts w:ascii="Times New Roman" w:eastAsia="Times New Roman" w:hAnsi="Times New Roman"/>
                <w:bCs/>
                <w:sz w:val="24"/>
                <w:szCs w:val="24"/>
              </w:rPr>
            </w:pPr>
          </w:p>
          <w:p w14:paraId="308BCDB4" w14:textId="77777777" w:rsidR="00E64D13" w:rsidRPr="00E64D13" w:rsidRDefault="00E64D13"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7E5F2CFB" w14:textId="77777777" w:rsidR="00E64D13" w:rsidRPr="00E64D13" w:rsidRDefault="00E64D13" w:rsidP="00DF62A6">
            <w:pPr>
              <w:rPr>
                <w:rFonts w:ascii="Times New Roman" w:eastAsia="Times New Roman" w:hAnsi="Times New Roman"/>
                <w:bCs/>
                <w:sz w:val="24"/>
                <w:szCs w:val="24"/>
              </w:rPr>
            </w:pPr>
          </w:p>
          <w:p w14:paraId="244D9B09" w14:textId="77777777" w:rsidR="00E64D13" w:rsidRPr="00E64D13" w:rsidRDefault="00E64D13" w:rsidP="00DF62A6">
            <w:pPr>
              <w:rPr>
                <w:rFonts w:ascii="Times New Roman" w:eastAsia="Times New Roman" w:hAnsi="Times New Roman"/>
                <w:b/>
                <w:bCs/>
                <w:sz w:val="24"/>
                <w:szCs w:val="24"/>
              </w:rPr>
            </w:pPr>
          </w:p>
        </w:tc>
      </w:tr>
      <w:tr w:rsidR="001379F3" w:rsidRPr="00911736" w14:paraId="198F20EA" w14:textId="77777777" w:rsidTr="00B81962">
        <w:trPr>
          <w:trHeight w:val="538"/>
          <w:jc w:val="center"/>
        </w:trPr>
        <w:tc>
          <w:tcPr>
            <w:tcW w:w="0" w:type="auto"/>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7AED0C11" w14:textId="77777777" w:rsidR="002E5E3C" w:rsidRPr="00911736" w:rsidRDefault="002E5E3C" w:rsidP="002E5E3C">
            <w:pPr>
              <w:rPr>
                <w:rFonts w:ascii="Times New Roman" w:eastAsia="Times New Roman" w:hAnsi="Times New Roman"/>
                <w:b/>
                <w:bCs/>
                <w:sz w:val="24"/>
                <w:szCs w:val="24"/>
              </w:rPr>
            </w:pPr>
          </w:p>
          <w:p w14:paraId="72F4E0E2" w14:textId="77777777" w:rsidR="002E5E3C" w:rsidRPr="00911736" w:rsidRDefault="001379F3" w:rsidP="002E5E3C">
            <w:pPr>
              <w:jc w:val="center"/>
              <w:rPr>
                <w:rFonts w:ascii="Times New Roman" w:eastAsia="Times New Roman" w:hAnsi="Times New Roman"/>
                <w:b/>
                <w:bCs/>
                <w:sz w:val="24"/>
                <w:szCs w:val="24"/>
              </w:rPr>
            </w:pPr>
            <w:r w:rsidRPr="00911736">
              <w:rPr>
                <w:rFonts w:ascii="Times New Roman" w:eastAsia="Times New Roman" w:hAnsi="Times New Roman"/>
                <w:b/>
                <w:bCs/>
                <w:sz w:val="24"/>
                <w:szCs w:val="24"/>
              </w:rPr>
              <w:t>Services</w:t>
            </w:r>
          </w:p>
          <w:p w14:paraId="37642FEB" w14:textId="77777777" w:rsidR="002E5E3C" w:rsidRPr="00911736" w:rsidRDefault="002E5E3C" w:rsidP="00C037BF">
            <w:pPr>
              <w:jc w:val="center"/>
              <w:rPr>
                <w:rFonts w:ascii="Times New Roman" w:hAnsi="Times New Roman"/>
                <w:sz w:val="24"/>
                <w:szCs w:val="24"/>
              </w:rPr>
            </w:pPr>
          </w:p>
        </w:tc>
      </w:tr>
      <w:tr w:rsidR="001379F3" w:rsidRPr="00911736" w14:paraId="04FA3662" w14:textId="77777777" w:rsidTr="00E74FBC">
        <w:trPr>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22EE82FB" w14:textId="77777777" w:rsidR="001379F3" w:rsidRPr="00911736" w:rsidRDefault="001379F3" w:rsidP="007616D9">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1</w:t>
            </w:r>
            <w:r w:rsidR="00666F5C" w:rsidRPr="00911736">
              <w:rPr>
                <w:rFonts w:ascii="Times New Roman" w:eastAsia="Times New Roman" w:hAnsi="Times New Roman"/>
                <w:bCs/>
                <w:sz w:val="24"/>
                <w:szCs w:val="24"/>
              </w:rPr>
              <w:t>2</w:t>
            </w:r>
            <w:r w:rsidRPr="00911736">
              <w:rPr>
                <w:rFonts w:ascii="Times New Roman" w:eastAsia="Times New Roman" w:hAnsi="Times New Roman"/>
                <w:bCs/>
                <w:sz w:val="24"/>
                <w:szCs w:val="24"/>
              </w:rPr>
              <w:t xml:space="preserve">.  </w:t>
            </w:r>
            <w:r w:rsidR="00B00252" w:rsidRPr="00911736">
              <w:rPr>
                <w:rFonts w:ascii="Times New Roman" w:eastAsia="Times New Roman" w:hAnsi="Times New Roman"/>
                <w:bCs/>
                <w:sz w:val="24"/>
                <w:szCs w:val="24"/>
                <w:u w:val="single"/>
              </w:rPr>
              <w:t>Benefits</w:t>
            </w:r>
            <w:r w:rsidR="00FB3930" w:rsidRPr="00911736">
              <w:rPr>
                <w:rFonts w:ascii="Times New Roman" w:eastAsia="Times New Roman" w:hAnsi="Times New Roman"/>
                <w:bCs/>
                <w:sz w:val="24"/>
                <w:szCs w:val="24"/>
                <w:u w:val="single"/>
              </w:rPr>
              <w:t xml:space="preserve"> counseling</w:t>
            </w:r>
            <w:r w:rsidR="00A33502" w:rsidRPr="00911736">
              <w:rPr>
                <w:rFonts w:ascii="Times New Roman" w:eastAsia="Times New Roman" w:hAnsi="Times New Roman"/>
                <w:bCs/>
                <w:sz w:val="24"/>
                <w:szCs w:val="24"/>
                <w:u w:val="single"/>
              </w:rPr>
              <w:t>/work incentives</w:t>
            </w:r>
            <w:r w:rsidRPr="00911736">
              <w:rPr>
                <w:rFonts w:ascii="Times New Roman" w:eastAsia="Times New Roman" w:hAnsi="Times New Roman"/>
                <w:bCs/>
                <w:sz w:val="24"/>
                <w:szCs w:val="24"/>
                <w:u w:val="single"/>
              </w:rPr>
              <w:t xml:space="preserve"> planning:</w:t>
            </w:r>
            <w:r w:rsidRPr="00911736">
              <w:rPr>
                <w:rFonts w:ascii="Times New Roman" w:eastAsia="Times New Roman" w:hAnsi="Times New Roman"/>
                <w:bCs/>
                <w:sz w:val="24"/>
                <w:szCs w:val="24"/>
              </w:rPr>
              <w:t xml:space="preserve">  The IPS team ensures </w:t>
            </w:r>
            <w:r w:rsidR="000F1C12" w:rsidRPr="00911736">
              <w:rPr>
                <w:rFonts w:ascii="Times New Roman" w:eastAsia="Times New Roman" w:hAnsi="Times New Roman"/>
                <w:bCs/>
                <w:sz w:val="24"/>
                <w:szCs w:val="24"/>
              </w:rPr>
              <w:t>young adult</w:t>
            </w:r>
            <w:r w:rsidRPr="00911736">
              <w:rPr>
                <w:rFonts w:ascii="Times New Roman" w:eastAsia="Times New Roman" w:hAnsi="Times New Roman"/>
                <w:bCs/>
                <w:sz w:val="24"/>
                <w:szCs w:val="24"/>
              </w:rPr>
              <w:t xml:space="preserve">s </w:t>
            </w:r>
            <w:r w:rsidR="0012323B" w:rsidRPr="00911736">
              <w:rPr>
                <w:rFonts w:ascii="Times New Roman" w:eastAsia="Times New Roman" w:hAnsi="Times New Roman"/>
                <w:bCs/>
                <w:sz w:val="24"/>
                <w:szCs w:val="24"/>
              </w:rPr>
              <w:t xml:space="preserve">and their </w:t>
            </w:r>
            <w:r w:rsidR="0012323B" w:rsidRPr="00911736">
              <w:rPr>
                <w:rFonts w:ascii="Times New Roman" w:eastAsia="Times New Roman" w:hAnsi="Times New Roman"/>
                <w:bCs/>
                <w:sz w:val="24"/>
                <w:szCs w:val="24"/>
              </w:rPr>
              <w:lastRenderedPageBreak/>
              <w:t xml:space="preserve">families </w:t>
            </w:r>
            <w:r w:rsidRPr="00911736">
              <w:rPr>
                <w:rFonts w:ascii="Times New Roman" w:eastAsia="Times New Roman" w:hAnsi="Times New Roman"/>
                <w:bCs/>
                <w:sz w:val="24"/>
                <w:szCs w:val="24"/>
              </w:rPr>
              <w:t xml:space="preserve">have timely access to comprehensive, individualized, </w:t>
            </w:r>
            <w:r w:rsidR="00B00252" w:rsidRPr="00911736">
              <w:rPr>
                <w:rFonts w:ascii="Times New Roman" w:eastAsia="Times New Roman" w:hAnsi="Times New Roman"/>
                <w:bCs/>
                <w:sz w:val="24"/>
                <w:szCs w:val="24"/>
              </w:rPr>
              <w:t>benefits</w:t>
            </w:r>
            <w:r w:rsidRPr="00911736">
              <w:rPr>
                <w:rFonts w:ascii="Times New Roman" w:eastAsia="Times New Roman" w:hAnsi="Times New Roman"/>
                <w:bCs/>
                <w:sz w:val="24"/>
                <w:szCs w:val="24"/>
              </w:rPr>
              <w:t xml:space="preserve"> </w:t>
            </w:r>
            <w:r w:rsidR="00FB3930" w:rsidRPr="00911736">
              <w:rPr>
                <w:rFonts w:ascii="Times New Roman" w:eastAsia="Times New Roman" w:hAnsi="Times New Roman"/>
                <w:bCs/>
                <w:sz w:val="24"/>
                <w:szCs w:val="24"/>
              </w:rPr>
              <w:t>counseling</w:t>
            </w:r>
            <w:r w:rsidRPr="00911736">
              <w:rPr>
                <w:rFonts w:ascii="Times New Roman" w:eastAsia="Times New Roman" w:hAnsi="Times New Roman"/>
                <w:bCs/>
                <w:sz w:val="24"/>
                <w:szCs w:val="24"/>
              </w:rPr>
              <w:t xml:space="preserve"> at key transitions</w:t>
            </w:r>
            <w:r w:rsidR="00740CE1" w:rsidRPr="00911736">
              <w:rPr>
                <w:rFonts w:ascii="Times New Roman" w:eastAsia="Times New Roman" w:hAnsi="Times New Roman"/>
                <w:bCs/>
                <w:sz w:val="24"/>
                <w:szCs w:val="24"/>
              </w:rPr>
              <w:t xml:space="preserve"> </w:t>
            </w:r>
            <w:r w:rsidRPr="00911736">
              <w:rPr>
                <w:rFonts w:ascii="Times New Roman" w:eastAsia="Times New Roman" w:hAnsi="Times New Roman"/>
                <w:bCs/>
                <w:sz w:val="24"/>
                <w:szCs w:val="24"/>
              </w:rPr>
              <w:t xml:space="preserve">before starting a new job and assistance accessing and when making decisions about changes in work hours and pay.  </w:t>
            </w:r>
            <w:r w:rsidR="00FB3930" w:rsidRPr="00911736">
              <w:rPr>
                <w:rFonts w:ascii="Times New Roman" w:eastAsia="Times New Roman" w:hAnsi="Times New Roman"/>
                <w:bCs/>
                <w:sz w:val="24"/>
                <w:szCs w:val="24"/>
              </w:rPr>
              <w:t>Benefits counseling</w:t>
            </w:r>
            <w:r w:rsidRPr="00911736">
              <w:rPr>
                <w:rFonts w:ascii="Times New Roman" w:eastAsia="Times New Roman" w:hAnsi="Times New Roman"/>
                <w:bCs/>
                <w:sz w:val="24"/>
                <w:szCs w:val="24"/>
              </w:rPr>
              <w:t xml:space="preserve"> includes SSA benefits, medical benefits, medication subsidies, housing subsidies, food stamps, spouse and dependent children benefits, and any other source of income.  </w:t>
            </w:r>
            <w:r w:rsidR="00E570F0" w:rsidRPr="00911736">
              <w:rPr>
                <w:rFonts w:ascii="Times New Roman" w:eastAsia="Times New Roman" w:hAnsi="Times New Roman"/>
                <w:bCs/>
                <w:sz w:val="24"/>
                <w:szCs w:val="24"/>
              </w:rPr>
              <w:t xml:space="preserve">The IPS team ensures </w:t>
            </w:r>
            <w:r w:rsidR="00BD50C0" w:rsidRPr="00911736">
              <w:rPr>
                <w:rFonts w:ascii="Times New Roman" w:eastAsia="Times New Roman" w:hAnsi="Times New Roman"/>
                <w:bCs/>
                <w:sz w:val="24"/>
                <w:szCs w:val="24"/>
              </w:rPr>
              <w:t xml:space="preserve">young adults and their families receive information about </w:t>
            </w:r>
            <w:r w:rsidR="00FB3930" w:rsidRPr="00911736">
              <w:rPr>
                <w:rFonts w:ascii="Times New Roman" w:eastAsia="Times New Roman" w:hAnsi="Times New Roman"/>
                <w:bCs/>
                <w:sz w:val="24"/>
                <w:szCs w:val="24"/>
              </w:rPr>
              <w:t>ABLE savings accounts</w:t>
            </w:r>
            <w:r w:rsidR="00A33502" w:rsidRPr="00911736">
              <w:rPr>
                <w:rFonts w:ascii="Times New Roman" w:eastAsia="Times New Roman" w:hAnsi="Times New Roman"/>
                <w:bCs/>
                <w:sz w:val="24"/>
                <w:szCs w:val="24"/>
              </w:rPr>
              <w:t>,</w:t>
            </w:r>
            <w:r w:rsidR="00BD50C0" w:rsidRPr="00911736">
              <w:rPr>
                <w:rFonts w:ascii="Times New Roman" w:eastAsia="Times New Roman" w:hAnsi="Times New Roman"/>
                <w:bCs/>
                <w:sz w:val="24"/>
                <w:szCs w:val="24"/>
              </w:rPr>
              <w:t xml:space="preserve"> </w:t>
            </w:r>
            <w:r w:rsidR="00FB3930" w:rsidRPr="00911736">
              <w:rPr>
                <w:rFonts w:ascii="Times New Roman" w:eastAsia="Times New Roman" w:hAnsi="Times New Roman"/>
                <w:bCs/>
                <w:sz w:val="24"/>
                <w:szCs w:val="24"/>
              </w:rPr>
              <w:t xml:space="preserve">student earned income exclusion, </w:t>
            </w:r>
            <w:r w:rsidR="00A33502" w:rsidRPr="00911736">
              <w:rPr>
                <w:rFonts w:ascii="Times New Roman" w:eastAsia="Times New Roman" w:hAnsi="Times New Roman"/>
                <w:bCs/>
                <w:sz w:val="24"/>
                <w:szCs w:val="24"/>
              </w:rPr>
              <w:t xml:space="preserve">and </w:t>
            </w:r>
            <w:r w:rsidRPr="00911736">
              <w:rPr>
                <w:rFonts w:ascii="Times New Roman" w:eastAsia="Times New Roman" w:hAnsi="Times New Roman"/>
                <w:bCs/>
                <w:sz w:val="24"/>
                <w:szCs w:val="24"/>
              </w:rPr>
              <w:t xml:space="preserve">information and assistance about reporting earnings to SSA, housing programs, VA </w:t>
            </w:r>
            <w:r w:rsidR="00FB3930" w:rsidRPr="00911736">
              <w:rPr>
                <w:rFonts w:ascii="Times New Roman" w:eastAsia="Times New Roman" w:hAnsi="Times New Roman"/>
                <w:bCs/>
                <w:sz w:val="24"/>
                <w:szCs w:val="24"/>
              </w:rPr>
              <w:t>programs</w:t>
            </w:r>
            <w:r w:rsidRPr="00911736">
              <w:rPr>
                <w:rFonts w:ascii="Times New Roman" w:eastAsia="Times New Roman" w:hAnsi="Times New Roman"/>
                <w:bCs/>
                <w:sz w:val="24"/>
                <w:szCs w:val="24"/>
              </w:rPr>
              <w:t>.</w:t>
            </w:r>
            <w:r w:rsidR="0066101B" w:rsidRPr="00911736">
              <w:rPr>
                <w:rFonts w:ascii="Times New Roman" w:eastAsia="Times New Roman" w:hAnsi="Times New Roman"/>
                <w:bCs/>
                <w:sz w:val="24"/>
                <w:szCs w:val="24"/>
              </w:rPr>
              <w:t xml:space="preserve"> </w:t>
            </w:r>
            <w:r w:rsidR="00FB3930" w:rsidRPr="00911736">
              <w:rPr>
                <w:rFonts w:ascii="Times New Roman" w:eastAsia="Times New Roman" w:hAnsi="Times New Roman"/>
                <w:bCs/>
                <w:sz w:val="24"/>
                <w:szCs w:val="24"/>
              </w:rPr>
              <w:t>IPS specialists do</w:t>
            </w:r>
            <w:r w:rsidR="00C0127D" w:rsidRPr="00911736">
              <w:rPr>
                <w:rFonts w:ascii="Times New Roman" w:eastAsia="Times New Roman" w:hAnsi="Times New Roman"/>
                <w:bCs/>
                <w:sz w:val="24"/>
                <w:szCs w:val="24"/>
              </w:rPr>
              <w:t xml:space="preserve"> not </w:t>
            </w:r>
            <w:r w:rsidR="00371850" w:rsidRPr="00911736">
              <w:rPr>
                <w:rFonts w:ascii="Times New Roman" w:eastAsia="Times New Roman" w:hAnsi="Times New Roman"/>
                <w:bCs/>
                <w:sz w:val="24"/>
                <w:szCs w:val="24"/>
              </w:rPr>
              <w:t xml:space="preserve">directly </w:t>
            </w:r>
            <w:r w:rsidR="00C0127D" w:rsidRPr="00911736">
              <w:rPr>
                <w:rFonts w:ascii="Times New Roman" w:eastAsia="Times New Roman" w:hAnsi="Times New Roman"/>
                <w:bCs/>
                <w:sz w:val="24"/>
                <w:szCs w:val="24"/>
              </w:rPr>
              <w:t>help young adults apply for disability benefits</w:t>
            </w:r>
            <w:r w:rsidR="00371850" w:rsidRPr="00911736">
              <w:rPr>
                <w:rFonts w:ascii="Times New Roman" w:eastAsia="Times New Roman" w:hAnsi="Times New Roman"/>
                <w:bCs/>
                <w:sz w:val="24"/>
                <w:szCs w:val="24"/>
              </w:rPr>
              <w:t xml:space="preserve"> (may redirect to case manager or other staff)</w:t>
            </w:r>
            <w:r w:rsidR="00C0127D" w:rsidRPr="00911736">
              <w:rPr>
                <w:rFonts w:ascii="Times New Roman" w:eastAsia="Times New Roman" w:hAnsi="Times New Roman"/>
                <w:bCs/>
                <w:sz w:val="24"/>
                <w:szCs w:val="24"/>
              </w:rPr>
              <w:t>.</w:t>
            </w:r>
          </w:p>
          <w:p w14:paraId="3323A616" w14:textId="77777777" w:rsidR="00810745" w:rsidRPr="00911736" w:rsidRDefault="00810745" w:rsidP="007616D9">
            <w:pPr>
              <w:ind w:left="432" w:hanging="432"/>
              <w:rPr>
                <w:rFonts w:ascii="Times New Roman" w:eastAsia="Times New Roman" w:hAnsi="Times New Roman"/>
                <w:bCs/>
                <w:sz w:val="24"/>
                <w:szCs w:val="24"/>
              </w:rPr>
            </w:pPr>
          </w:p>
          <w:p w14:paraId="79A757BB" w14:textId="77777777" w:rsidR="00810745" w:rsidRPr="00911736" w:rsidRDefault="00810745" w:rsidP="007616D9">
            <w:pPr>
              <w:ind w:left="432" w:hanging="432"/>
              <w:rPr>
                <w:rFonts w:ascii="Times New Roman" w:eastAsia="Times New Roman" w:hAnsi="Times New Roman"/>
                <w:bCs/>
                <w:sz w:val="24"/>
                <w:szCs w:val="24"/>
              </w:rPr>
            </w:pP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23DD948D" w14:textId="77777777" w:rsidR="002E5E3C" w:rsidRPr="00911736" w:rsidRDefault="002E5E3C" w:rsidP="00697DC0">
            <w:pPr>
              <w:ind w:left="360" w:hanging="360"/>
              <w:rPr>
                <w:rFonts w:ascii="Times New Roman" w:hAnsi="Times New Roman"/>
                <w:sz w:val="24"/>
                <w:szCs w:val="24"/>
              </w:rPr>
            </w:pPr>
          </w:p>
          <w:p w14:paraId="0698A331" w14:textId="77777777" w:rsidR="001379F3" w:rsidRPr="00911736" w:rsidRDefault="001379F3" w:rsidP="00697DC0">
            <w:pPr>
              <w:ind w:left="360" w:hanging="360"/>
              <w:rPr>
                <w:rFonts w:ascii="Times New Roman" w:hAnsi="Times New Roman"/>
                <w:sz w:val="24"/>
                <w:szCs w:val="24"/>
              </w:rPr>
            </w:pPr>
            <w:r w:rsidRPr="00911736">
              <w:rPr>
                <w:rFonts w:ascii="Times New Roman" w:hAnsi="Times New Roman"/>
                <w:sz w:val="24"/>
                <w:szCs w:val="24"/>
              </w:rPr>
              <w:lastRenderedPageBreak/>
              <w:t xml:space="preserve">1 = </w:t>
            </w:r>
            <w:r w:rsidR="00B00252" w:rsidRPr="00911736">
              <w:rPr>
                <w:rFonts w:ascii="Times New Roman" w:hAnsi="Times New Roman"/>
                <w:sz w:val="24"/>
                <w:szCs w:val="24"/>
              </w:rPr>
              <w:t>Benefits</w:t>
            </w:r>
            <w:r w:rsidRPr="00911736">
              <w:rPr>
                <w:rFonts w:ascii="Times New Roman" w:hAnsi="Times New Roman"/>
                <w:sz w:val="24"/>
                <w:szCs w:val="24"/>
              </w:rPr>
              <w:t xml:space="preserve"> </w:t>
            </w:r>
            <w:r w:rsidR="00FB3930" w:rsidRPr="00911736">
              <w:rPr>
                <w:rFonts w:ascii="Times New Roman" w:hAnsi="Times New Roman"/>
                <w:sz w:val="24"/>
                <w:szCs w:val="24"/>
              </w:rPr>
              <w:t>counseling</w:t>
            </w:r>
            <w:r w:rsidRPr="00911736">
              <w:rPr>
                <w:rFonts w:ascii="Times New Roman" w:hAnsi="Times New Roman"/>
                <w:sz w:val="24"/>
                <w:szCs w:val="24"/>
              </w:rPr>
              <w:t xml:space="preserve"> is not readily available or easily accessible to most young adults served by the agency.</w:t>
            </w:r>
          </w:p>
          <w:p w14:paraId="28B94A98" w14:textId="77777777" w:rsidR="001379F3" w:rsidRPr="00911736" w:rsidRDefault="001379F3" w:rsidP="00697DC0">
            <w:pPr>
              <w:ind w:left="360" w:hanging="360"/>
              <w:rPr>
                <w:rFonts w:ascii="Times New Roman" w:hAnsi="Times New Roman"/>
                <w:sz w:val="24"/>
                <w:szCs w:val="24"/>
              </w:rPr>
            </w:pPr>
            <w:r w:rsidRPr="00911736">
              <w:rPr>
                <w:rFonts w:ascii="Times New Roman" w:hAnsi="Times New Roman"/>
                <w:sz w:val="24"/>
                <w:szCs w:val="24"/>
              </w:rPr>
              <w:t>2 = IPS</w:t>
            </w:r>
            <w:r w:rsidR="00FB3930" w:rsidRPr="00911736">
              <w:rPr>
                <w:rFonts w:ascii="Times New Roman" w:hAnsi="Times New Roman"/>
                <w:sz w:val="24"/>
                <w:szCs w:val="24"/>
              </w:rPr>
              <w:t xml:space="preserve"> specialist</w:t>
            </w:r>
            <w:r w:rsidRPr="00911736">
              <w:rPr>
                <w:rFonts w:ascii="Times New Roman" w:hAnsi="Times New Roman"/>
                <w:sz w:val="24"/>
                <w:szCs w:val="24"/>
              </w:rPr>
              <w:t xml:space="preserve"> gives young </w:t>
            </w:r>
            <w:r w:rsidR="00C0127D" w:rsidRPr="00911736">
              <w:rPr>
                <w:rFonts w:ascii="Times New Roman" w:hAnsi="Times New Roman"/>
                <w:sz w:val="24"/>
                <w:szCs w:val="24"/>
              </w:rPr>
              <w:t>adults</w:t>
            </w:r>
            <w:r w:rsidRPr="00911736">
              <w:rPr>
                <w:rFonts w:ascii="Times New Roman" w:hAnsi="Times New Roman"/>
                <w:sz w:val="24"/>
                <w:szCs w:val="24"/>
              </w:rPr>
              <w:t xml:space="preserve"> contact information about where to access information about </w:t>
            </w:r>
            <w:r w:rsidR="00FB3930" w:rsidRPr="00911736">
              <w:rPr>
                <w:rFonts w:ascii="Times New Roman" w:hAnsi="Times New Roman"/>
                <w:sz w:val="24"/>
                <w:szCs w:val="24"/>
              </w:rPr>
              <w:t>benefits counseling</w:t>
            </w:r>
            <w:r w:rsidRPr="00911736">
              <w:rPr>
                <w:rFonts w:ascii="Times New Roman" w:hAnsi="Times New Roman"/>
                <w:sz w:val="24"/>
                <w:szCs w:val="24"/>
              </w:rPr>
              <w:t>.</w:t>
            </w:r>
          </w:p>
          <w:p w14:paraId="676F811C" w14:textId="77777777" w:rsidR="001379F3" w:rsidRPr="00911736" w:rsidRDefault="001379F3" w:rsidP="00697DC0">
            <w:pPr>
              <w:ind w:left="360" w:hanging="360"/>
              <w:rPr>
                <w:rFonts w:ascii="Times New Roman" w:hAnsi="Times New Roman"/>
                <w:sz w:val="24"/>
                <w:szCs w:val="24"/>
              </w:rPr>
            </w:pPr>
            <w:r w:rsidRPr="00911736">
              <w:rPr>
                <w:rFonts w:ascii="Times New Roman" w:hAnsi="Times New Roman"/>
                <w:sz w:val="24"/>
                <w:szCs w:val="24"/>
              </w:rPr>
              <w:t>3 =</w:t>
            </w:r>
            <w:r w:rsidR="00C0127D" w:rsidRPr="00911736">
              <w:rPr>
                <w:rFonts w:ascii="Times New Roman" w:hAnsi="Times New Roman"/>
                <w:sz w:val="24"/>
                <w:szCs w:val="24"/>
              </w:rPr>
              <w:t xml:space="preserve"> The IPS </w:t>
            </w:r>
            <w:r w:rsidR="000F1C12" w:rsidRPr="00911736">
              <w:rPr>
                <w:rFonts w:ascii="Times New Roman" w:hAnsi="Times New Roman"/>
                <w:sz w:val="24"/>
                <w:szCs w:val="24"/>
              </w:rPr>
              <w:t>team</w:t>
            </w:r>
            <w:r w:rsidR="00C0127D" w:rsidRPr="00911736">
              <w:rPr>
                <w:rFonts w:ascii="Times New Roman" w:hAnsi="Times New Roman"/>
                <w:sz w:val="24"/>
                <w:szCs w:val="24"/>
              </w:rPr>
              <w:t xml:space="preserve"> meets t</w:t>
            </w:r>
            <w:r w:rsidR="006940DC" w:rsidRPr="00911736">
              <w:rPr>
                <w:rFonts w:ascii="Times New Roman" w:hAnsi="Times New Roman"/>
                <w:sz w:val="24"/>
                <w:szCs w:val="24"/>
              </w:rPr>
              <w:t>wo</w:t>
            </w:r>
            <w:r w:rsidRPr="00911736">
              <w:rPr>
                <w:rFonts w:ascii="Times New Roman" w:hAnsi="Times New Roman"/>
                <w:sz w:val="24"/>
                <w:szCs w:val="24"/>
              </w:rPr>
              <w:t xml:space="preserve"> of the criteria</w:t>
            </w:r>
            <w:r w:rsidR="00CF3DF6" w:rsidRPr="00911736">
              <w:rPr>
                <w:rFonts w:ascii="Times New Roman" w:hAnsi="Times New Roman"/>
                <w:sz w:val="24"/>
                <w:szCs w:val="24"/>
              </w:rPr>
              <w:t xml:space="preserve"> below</w:t>
            </w:r>
            <w:r w:rsidRPr="00911736">
              <w:rPr>
                <w:rFonts w:ascii="Times New Roman" w:hAnsi="Times New Roman"/>
                <w:sz w:val="24"/>
                <w:szCs w:val="24"/>
              </w:rPr>
              <w:t>.</w:t>
            </w:r>
          </w:p>
          <w:p w14:paraId="3BB8EB7C" w14:textId="77777777" w:rsidR="001379F3" w:rsidRPr="00911736" w:rsidRDefault="001379F3" w:rsidP="00697DC0">
            <w:pPr>
              <w:ind w:left="360" w:hanging="360"/>
              <w:rPr>
                <w:rFonts w:ascii="Times New Roman" w:hAnsi="Times New Roman"/>
                <w:sz w:val="24"/>
                <w:szCs w:val="24"/>
              </w:rPr>
            </w:pPr>
            <w:r w:rsidRPr="00911736">
              <w:rPr>
                <w:rFonts w:ascii="Times New Roman" w:hAnsi="Times New Roman"/>
                <w:sz w:val="24"/>
                <w:szCs w:val="24"/>
              </w:rPr>
              <w:t>4 =</w:t>
            </w:r>
            <w:r w:rsidR="00C0127D" w:rsidRPr="00911736">
              <w:rPr>
                <w:rFonts w:ascii="Times New Roman" w:hAnsi="Times New Roman"/>
                <w:sz w:val="24"/>
                <w:szCs w:val="24"/>
              </w:rPr>
              <w:t xml:space="preserve"> The IPS team meets </w:t>
            </w:r>
            <w:r w:rsidR="006940DC" w:rsidRPr="00911736">
              <w:rPr>
                <w:rFonts w:ascii="Times New Roman" w:hAnsi="Times New Roman"/>
                <w:sz w:val="24"/>
                <w:szCs w:val="24"/>
              </w:rPr>
              <w:t>three</w:t>
            </w:r>
            <w:r w:rsidRPr="00911736">
              <w:rPr>
                <w:rFonts w:ascii="Times New Roman" w:hAnsi="Times New Roman"/>
                <w:sz w:val="24"/>
                <w:szCs w:val="24"/>
              </w:rPr>
              <w:t xml:space="preserve"> of the criteria </w:t>
            </w:r>
            <w:proofErr w:type="gramStart"/>
            <w:r w:rsidRPr="00911736">
              <w:rPr>
                <w:rFonts w:ascii="Times New Roman" w:hAnsi="Times New Roman"/>
                <w:sz w:val="24"/>
                <w:szCs w:val="24"/>
              </w:rPr>
              <w:t>below, but</w:t>
            </w:r>
            <w:proofErr w:type="gramEnd"/>
            <w:r w:rsidRPr="00911736">
              <w:rPr>
                <w:rFonts w:ascii="Times New Roman" w:hAnsi="Times New Roman"/>
                <w:sz w:val="24"/>
                <w:szCs w:val="24"/>
              </w:rPr>
              <w:t xml:space="preserve"> falls short on at least one.</w:t>
            </w:r>
          </w:p>
          <w:p w14:paraId="402EC57F" w14:textId="77777777" w:rsidR="001379F3" w:rsidRPr="00911736" w:rsidRDefault="001379F3" w:rsidP="00697DC0">
            <w:pPr>
              <w:ind w:left="360" w:hanging="360"/>
              <w:rPr>
                <w:rFonts w:ascii="Times New Roman" w:hAnsi="Times New Roman"/>
                <w:sz w:val="24"/>
                <w:szCs w:val="24"/>
              </w:rPr>
            </w:pPr>
            <w:r w:rsidRPr="00911736">
              <w:rPr>
                <w:rFonts w:ascii="Times New Roman" w:hAnsi="Times New Roman"/>
                <w:sz w:val="24"/>
                <w:szCs w:val="24"/>
              </w:rPr>
              <w:t>5 =</w:t>
            </w:r>
            <w:r w:rsidR="00C0127D" w:rsidRPr="00911736">
              <w:rPr>
                <w:rFonts w:ascii="Times New Roman" w:hAnsi="Times New Roman"/>
                <w:sz w:val="24"/>
                <w:szCs w:val="24"/>
              </w:rPr>
              <w:t xml:space="preserve"> The IPS team meets all </w:t>
            </w:r>
            <w:r w:rsidR="006940DC" w:rsidRPr="00911736">
              <w:rPr>
                <w:rFonts w:ascii="Times New Roman" w:hAnsi="Times New Roman"/>
                <w:sz w:val="24"/>
                <w:szCs w:val="24"/>
              </w:rPr>
              <w:t xml:space="preserve">four </w:t>
            </w:r>
            <w:r w:rsidRPr="00911736">
              <w:rPr>
                <w:rFonts w:ascii="Times New Roman" w:hAnsi="Times New Roman"/>
                <w:sz w:val="24"/>
                <w:szCs w:val="24"/>
              </w:rPr>
              <w:t>criteria below</w:t>
            </w:r>
            <w:r w:rsidR="005C5C75" w:rsidRPr="00911736">
              <w:rPr>
                <w:rFonts w:ascii="Times New Roman" w:hAnsi="Times New Roman"/>
                <w:sz w:val="24"/>
                <w:szCs w:val="24"/>
              </w:rPr>
              <w:t>.</w:t>
            </w:r>
          </w:p>
          <w:p w14:paraId="5D5B5D9F" w14:textId="77777777" w:rsidR="001379F3" w:rsidRPr="00911736" w:rsidRDefault="001379F3" w:rsidP="00697DC0">
            <w:pPr>
              <w:ind w:left="360" w:hanging="360"/>
              <w:rPr>
                <w:rFonts w:ascii="Times New Roman" w:hAnsi="Times New Roman"/>
                <w:sz w:val="24"/>
                <w:szCs w:val="24"/>
              </w:rPr>
            </w:pPr>
          </w:p>
          <w:p w14:paraId="1523775A" w14:textId="77777777" w:rsidR="00FA16F6" w:rsidRPr="00911736" w:rsidRDefault="00FA16F6" w:rsidP="00FA16F6">
            <w:pPr>
              <w:numPr>
                <w:ilvl w:val="0"/>
                <w:numId w:val="35"/>
              </w:numPr>
              <w:rPr>
                <w:rFonts w:ascii="Times New Roman" w:hAnsi="Times New Roman"/>
                <w:sz w:val="24"/>
                <w:szCs w:val="24"/>
              </w:rPr>
            </w:pPr>
            <w:r w:rsidRPr="00911736">
              <w:rPr>
                <w:rFonts w:ascii="Times New Roman" w:hAnsi="Times New Roman"/>
                <w:sz w:val="24"/>
                <w:szCs w:val="24"/>
              </w:rPr>
              <w:t>IPS team has procedures for ensuring timely access to individualized benefits counseling at transition points and documents access by including benefit planning session summaries in client records and/or documenting benefit planning attendance in progress notes.</w:t>
            </w:r>
          </w:p>
          <w:p w14:paraId="0CA68254" w14:textId="77777777" w:rsidR="001379F3" w:rsidRPr="00911736" w:rsidRDefault="001379F3" w:rsidP="000922C1">
            <w:pPr>
              <w:numPr>
                <w:ilvl w:val="0"/>
                <w:numId w:val="35"/>
              </w:numPr>
              <w:rPr>
                <w:rFonts w:ascii="Times New Roman" w:hAnsi="Times New Roman"/>
                <w:sz w:val="24"/>
                <w:szCs w:val="24"/>
              </w:rPr>
            </w:pPr>
            <w:r w:rsidRPr="00911736">
              <w:rPr>
                <w:rFonts w:ascii="Times New Roman" w:hAnsi="Times New Roman"/>
                <w:sz w:val="24"/>
                <w:szCs w:val="24"/>
              </w:rPr>
              <w:t xml:space="preserve">The </w:t>
            </w:r>
            <w:r w:rsidR="00FB3930" w:rsidRPr="00911736">
              <w:rPr>
                <w:rFonts w:ascii="Times New Roman" w:hAnsi="Times New Roman"/>
                <w:sz w:val="24"/>
                <w:szCs w:val="24"/>
              </w:rPr>
              <w:t>benefits counseling</w:t>
            </w:r>
            <w:r w:rsidRPr="00911736">
              <w:rPr>
                <w:rFonts w:ascii="Times New Roman" w:hAnsi="Times New Roman"/>
                <w:sz w:val="24"/>
                <w:szCs w:val="24"/>
              </w:rPr>
              <w:t xml:space="preserve"> is comprehensive, encompassing all the relevant benefits and entitlement programs.</w:t>
            </w:r>
          </w:p>
          <w:p w14:paraId="6AE280B1" w14:textId="77777777" w:rsidR="001379F3" w:rsidRPr="00911736" w:rsidRDefault="001379F3" w:rsidP="00697DC0">
            <w:pPr>
              <w:numPr>
                <w:ilvl w:val="0"/>
                <w:numId w:val="35"/>
              </w:numPr>
              <w:rPr>
                <w:rFonts w:ascii="Times New Roman" w:hAnsi="Times New Roman"/>
                <w:sz w:val="24"/>
                <w:szCs w:val="24"/>
              </w:rPr>
            </w:pPr>
            <w:r w:rsidRPr="00911736">
              <w:rPr>
                <w:rFonts w:ascii="Times New Roman" w:hAnsi="Times New Roman"/>
                <w:sz w:val="24"/>
                <w:szCs w:val="24"/>
              </w:rPr>
              <w:t xml:space="preserve">This </w:t>
            </w:r>
            <w:r w:rsidR="00FB3930" w:rsidRPr="00911736">
              <w:rPr>
                <w:rFonts w:ascii="Times New Roman" w:hAnsi="Times New Roman"/>
                <w:sz w:val="24"/>
                <w:szCs w:val="24"/>
              </w:rPr>
              <w:t>benefits counseling</w:t>
            </w:r>
            <w:r w:rsidRPr="00911736">
              <w:rPr>
                <w:rFonts w:ascii="Times New Roman" w:hAnsi="Times New Roman"/>
                <w:sz w:val="24"/>
                <w:szCs w:val="24"/>
              </w:rPr>
              <w:t xml:space="preserve"> is provided by a professional with expert knowledge and the skill to apply to it to specific cases.  </w:t>
            </w:r>
          </w:p>
          <w:p w14:paraId="0E6FFEA4" w14:textId="77777777" w:rsidR="001379F3" w:rsidRPr="00911736" w:rsidRDefault="00FB3930" w:rsidP="000922C1">
            <w:pPr>
              <w:numPr>
                <w:ilvl w:val="0"/>
                <w:numId w:val="35"/>
              </w:numPr>
              <w:rPr>
                <w:rFonts w:ascii="Times New Roman" w:hAnsi="Times New Roman"/>
                <w:sz w:val="24"/>
                <w:szCs w:val="24"/>
              </w:rPr>
            </w:pPr>
            <w:r w:rsidRPr="00911736">
              <w:rPr>
                <w:rFonts w:ascii="Times New Roman" w:hAnsi="Times New Roman"/>
                <w:sz w:val="24"/>
                <w:szCs w:val="24"/>
              </w:rPr>
              <w:t>The IPS specialists do</w:t>
            </w:r>
            <w:r w:rsidR="00C0127D" w:rsidRPr="00911736">
              <w:rPr>
                <w:rFonts w:ascii="Times New Roman" w:hAnsi="Times New Roman"/>
                <w:sz w:val="24"/>
                <w:szCs w:val="24"/>
              </w:rPr>
              <w:t xml:space="preserve"> not </w:t>
            </w:r>
            <w:r w:rsidR="00371850" w:rsidRPr="00911736">
              <w:rPr>
                <w:rFonts w:ascii="Times New Roman" w:hAnsi="Times New Roman"/>
                <w:sz w:val="24"/>
                <w:szCs w:val="24"/>
              </w:rPr>
              <w:t xml:space="preserve">directly </w:t>
            </w:r>
            <w:r w:rsidR="00C0127D" w:rsidRPr="00911736">
              <w:rPr>
                <w:rFonts w:ascii="Times New Roman" w:hAnsi="Times New Roman"/>
                <w:sz w:val="24"/>
                <w:szCs w:val="24"/>
              </w:rPr>
              <w:t xml:space="preserve">help young adults apply for </w:t>
            </w:r>
            <w:r w:rsidR="00371850" w:rsidRPr="00911736">
              <w:rPr>
                <w:rFonts w:ascii="Times New Roman" w:eastAsia="Times New Roman" w:hAnsi="Times New Roman"/>
                <w:bCs/>
                <w:sz w:val="24"/>
                <w:szCs w:val="24"/>
              </w:rPr>
              <w:t>disability benefits (may redirect to case manager or other staff).</w:t>
            </w:r>
          </w:p>
          <w:p w14:paraId="79888243" w14:textId="77777777" w:rsidR="002E5E3C" w:rsidRPr="00911736" w:rsidRDefault="002E5E3C" w:rsidP="002E5E3C">
            <w:pPr>
              <w:ind w:left="720"/>
              <w:rPr>
                <w:rFonts w:ascii="Times New Roman" w:hAnsi="Times New Roman"/>
                <w:sz w:val="24"/>
                <w:szCs w:val="24"/>
              </w:rPr>
            </w:pPr>
          </w:p>
        </w:tc>
      </w:tr>
      <w:tr w:rsidR="00DF62A6" w:rsidRPr="00E64D13" w14:paraId="597E37F1"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0E0512C4"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lastRenderedPageBreak/>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73AD8F6A" w14:textId="77777777" w:rsidR="00DF62A6" w:rsidRPr="00E64D13" w:rsidRDefault="00DF62A6" w:rsidP="00DF62A6">
            <w:pPr>
              <w:rPr>
                <w:rFonts w:ascii="Times New Roman" w:eastAsia="Times New Roman" w:hAnsi="Times New Roman"/>
                <w:b/>
                <w:bCs/>
                <w:sz w:val="24"/>
                <w:szCs w:val="24"/>
              </w:rPr>
            </w:pPr>
          </w:p>
          <w:p w14:paraId="6463C7C6" w14:textId="77777777" w:rsidR="00DF62A6" w:rsidRPr="00DB4112"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DB4112">
              <w:rPr>
                <w:rFonts w:ascii="Times New Roman" w:eastAsia="Times New Roman" w:hAnsi="Times New Roman"/>
                <w:bCs/>
                <w:sz w:val="24"/>
                <w:szCs w:val="24"/>
              </w:rPr>
              <w:t>Young adults</w:t>
            </w:r>
            <w:r w:rsidR="00DB4112" w:rsidRPr="00DB4112">
              <w:rPr>
                <w:rFonts w:ascii="Times New Roman" w:eastAsia="Times New Roman" w:hAnsi="Times New Roman"/>
                <w:bCs/>
                <w:sz w:val="24"/>
                <w:szCs w:val="24"/>
              </w:rPr>
              <w:t xml:space="preserve"> need access to accurate information about work incentives </w:t>
            </w:r>
            <w:r w:rsidR="00DB4112">
              <w:rPr>
                <w:rFonts w:ascii="Times New Roman" w:eastAsia="Times New Roman" w:hAnsi="Times New Roman"/>
                <w:bCs/>
                <w:sz w:val="24"/>
                <w:szCs w:val="24"/>
              </w:rPr>
              <w:t xml:space="preserve">(and benefits for students) </w:t>
            </w:r>
            <w:r w:rsidR="00DB4112" w:rsidRPr="00DB4112">
              <w:rPr>
                <w:rFonts w:ascii="Times New Roman" w:eastAsia="Times New Roman" w:hAnsi="Times New Roman"/>
                <w:bCs/>
                <w:sz w:val="24"/>
                <w:szCs w:val="24"/>
              </w:rPr>
              <w:t>so that they can make informed decisions about work</w:t>
            </w:r>
            <w:r w:rsidR="00DB4112">
              <w:rPr>
                <w:rFonts w:ascii="Times New Roman" w:eastAsia="Times New Roman" w:hAnsi="Times New Roman"/>
                <w:bCs/>
                <w:sz w:val="24"/>
                <w:szCs w:val="24"/>
              </w:rPr>
              <w:t xml:space="preserve"> and careers</w:t>
            </w:r>
            <w:r w:rsidR="00DB4112" w:rsidRPr="00DB4112">
              <w:rPr>
                <w:rFonts w:ascii="Times New Roman" w:eastAsia="Times New Roman" w:hAnsi="Times New Roman"/>
                <w:bCs/>
                <w:sz w:val="24"/>
                <w:szCs w:val="24"/>
              </w:rPr>
              <w:t>.</w:t>
            </w:r>
          </w:p>
          <w:p w14:paraId="62F3D0EB" w14:textId="77777777" w:rsidR="00DF62A6" w:rsidRPr="00E64D13" w:rsidRDefault="00DF62A6" w:rsidP="00DF62A6">
            <w:pPr>
              <w:rPr>
                <w:rFonts w:ascii="Times New Roman" w:eastAsia="Times New Roman" w:hAnsi="Times New Roman"/>
                <w:bCs/>
                <w:sz w:val="24"/>
                <w:szCs w:val="24"/>
              </w:rPr>
            </w:pPr>
          </w:p>
          <w:p w14:paraId="3EA2A6FB"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00ECBC56" w14:textId="77777777" w:rsidR="00DF62A6" w:rsidRPr="00E64D13" w:rsidRDefault="00DF62A6" w:rsidP="00DF62A6">
            <w:pPr>
              <w:rPr>
                <w:rFonts w:ascii="Times New Roman" w:eastAsia="Times New Roman" w:hAnsi="Times New Roman"/>
                <w:bCs/>
                <w:sz w:val="24"/>
                <w:szCs w:val="24"/>
              </w:rPr>
            </w:pPr>
          </w:p>
          <w:p w14:paraId="1501D7DB"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02C2B146" w14:textId="77777777" w:rsidR="00DF62A6" w:rsidRPr="00E64D13" w:rsidRDefault="00DF62A6" w:rsidP="00DF62A6">
            <w:pPr>
              <w:rPr>
                <w:rFonts w:ascii="Times New Roman" w:eastAsia="Times New Roman" w:hAnsi="Times New Roman"/>
                <w:bCs/>
                <w:sz w:val="24"/>
                <w:szCs w:val="24"/>
              </w:rPr>
            </w:pPr>
          </w:p>
          <w:p w14:paraId="021778B4" w14:textId="77777777" w:rsidR="00DF62A6" w:rsidRPr="00E64D13" w:rsidRDefault="00DF62A6" w:rsidP="00DF62A6">
            <w:pPr>
              <w:rPr>
                <w:rFonts w:ascii="Times New Roman" w:eastAsia="Times New Roman" w:hAnsi="Times New Roman"/>
                <w:b/>
                <w:bCs/>
                <w:sz w:val="24"/>
                <w:szCs w:val="24"/>
              </w:rPr>
            </w:pPr>
          </w:p>
        </w:tc>
      </w:tr>
      <w:tr w:rsidR="00D76C99" w:rsidRPr="00911736" w14:paraId="3FEE2D6E" w14:textId="77777777" w:rsidTr="00E74FBC">
        <w:trPr>
          <w:trHeight w:val="547"/>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5A3507A0" w14:textId="77777777" w:rsidR="00D76C99" w:rsidRPr="00911736" w:rsidRDefault="00D76C99" w:rsidP="00D50D2D">
            <w:pPr>
              <w:ind w:left="432" w:hanging="432"/>
              <w:rPr>
                <w:rFonts w:ascii="Times New Roman" w:hAnsi="Times New Roman"/>
                <w:sz w:val="24"/>
                <w:szCs w:val="24"/>
              </w:rPr>
            </w:pPr>
            <w:r w:rsidRPr="00911736">
              <w:rPr>
                <w:rFonts w:ascii="Times New Roman" w:eastAsia="Times New Roman" w:hAnsi="Times New Roman"/>
                <w:bCs/>
                <w:sz w:val="24"/>
                <w:szCs w:val="24"/>
              </w:rPr>
              <w:t xml:space="preserve">13A.  </w:t>
            </w:r>
            <w:r w:rsidRPr="00911736">
              <w:rPr>
                <w:rFonts w:ascii="Times New Roman" w:eastAsia="Times New Roman" w:hAnsi="Times New Roman"/>
                <w:bCs/>
                <w:sz w:val="24"/>
                <w:szCs w:val="24"/>
                <w:u w:val="single"/>
              </w:rPr>
              <w:t>Disclosure (Employment)</w:t>
            </w:r>
            <w:r w:rsidRPr="00911736">
              <w:rPr>
                <w:rFonts w:ascii="Times New Roman" w:eastAsia="Times New Roman" w:hAnsi="Times New Roman"/>
                <w:bCs/>
                <w:sz w:val="24"/>
                <w:szCs w:val="24"/>
              </w:rPr>
              <w:t xml:space="preserve">:  </w:t>
            </w:r>
            <w:r w:rsidRPr="00911736">
              <w:rPr>
                <w:rFonts w:ascii="Times New Roman" w:hAnsi="Times New Roman"/>
                <w:sz w:val="24"/>
                <w:szCs w:val="24"/>
              </w:rPr>
              <w:t>IPS specialists help young adults make informed decisions regarding what is revealed to employers and coworkers about having a disability</w:t>
            </w:r>
            <w:r w:rsidR="00547535" w:rsidRPr="00911736">
              <w:rPr>
                <w:rFonts w:ascii="Times New Roman" w:hAnsi="Times New Roman"/>
                <w:sz w:val="24"/>
                <w:szCs w:val="24"/>
              </w:rPr>
              <w:t xml:space="preserve"> or other personal information</w:t>
            </w:r>
            <w:r w:rsidRPr="00911736">
              <w:rPr>
                <w:rFonts w:ascii="Times New Roman" w:hAnsi="Times New Roman"/>
                <w:sz w:val="24"/>
                <w:szCs w:val="24"/>
              </w:rPr>
              <w:t xml:space="preserve">. </w:t>
            </w:r>
          </w:p>
          <w:p w14:paraId="3F72755E" w14:textId="77777777" w:rsidR="00D76C99" w:rsidRPr="00911736" w:rsidRDefault="00D76C99" w:rsidP="00D76C99">
            <w:pPr>
              <w:rPr>
                <w:rFonts w:ascii="Times New Roman" w:hAnsi="Times New Roman"/>
                <w:sz w:val="24"/>
                <w:szCs w:val="24"/>
              </w:rPr>
            </w:pPr>
            <w:r w:rsidRPr="00911736">
              <w:rPr>
                <w:rFonts w:ascii="Times New Roman" w:hAnsi="Times New Roman"/>
                <w:sz w:val="24"/>
                <w:szCs w:val="24"/>
              </w:rPr>
              <w:lastRenderedPageBreak/>
              <w:t xml:space="preserve">Score no higher that “3” if client charts do not include </w:t>
            </w:r>
            <w:r w:rsidRPr="00911736">
              <w:rPr>
                <w:rFonts w:ascii="Times New Roman" w:hAnsi="Times New Roman"/>
                <w:sz w:val="24"/>
                <w:szCs w:val="24"/>
                <w:u w:val="single"/>
              </w:rPr>
              <w:t>completed</w:t>
            </w:r>
            <w:r w:rsidRPr="00911736">
              <w:rPr>
                <w:rFonts w:ascii="Times New Roman" w:hAnsi="Times New Roman"/>
                <w:sz w:val="24"/>
                <w:szCs w:val="24"/>
              </w:rPr>
              <w:t xml:space="preserve"> disclosure forms and no other systematic documentation of disclosure discussions in progress notes or other written documents.</w:t>
            </w:r>
          </w:p>
          <w:p w14:paraId="250D74BC" w14:textId="77777777" w:rsidR="00D76C99" w:rsidRPr="00911736" w:rsidRDefault="00D76C99" w:rsidP="00D76C99">
            <w:pPr>
              <w:ind w:left="432" w:hanging="432"/>
              <w:rPr>
                <w:rFonts w:ascii="Times New Roman" w:hAnsi="Times New Roman"/>
                <w:sz w:val="24"/>
                <w:szCs w:val="24"/>
              </w:rPr>
            </w:pPr>
            <w:r w:rsidRPr="00911736">
              <w:rPr>
                <w:rFonts w:ascii="Times New Roman" w:hAnsi="Times New Roman"/>
                <w:sz w:val="24"/>
                <w:szCs w:val="24"/>
              </w:rPr>
              <w:t xml:space="preserve"> </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044251E" w14:textId="77777777" w:rsidR="003D26D0" w:rsidRPr="00911736" w:rsidRDefault="003D26D0" w:rsidP="00D50D2D">
            <w:pPr>
              <w:pStyle w:val="ListParagraph"/>
              <w:spacing w:after="0" w:line="240" w:lineRule="auto"/>
              <w:ind w:left="0"/>
              <w:jc w:val="center"/>
              <w:rPr>
                <w:rFonts w:ascii="Times New Roman" w:hAnsi="Times New Roman"/>
                <w:b/>
                <w:sz w:val="24"/>
                <w:szCs w:val="24"/>
              </w:rPr>
            </w:pPr>
            <w:r w:rsidRPr="00911736">
              <w:rPr>
                <w:rFonts w:ascii="Times New Roman" w:hAnsi="Times New Roman"/>
                <w:b/>
                <w:sz w:val="24"/>
                <w:szCs w:val="24"/>
              </w:rPr>
              <w:lastRenderedPageBreak/>
              <w:t>Number of components present:   1   2   3   4   5</w:t>
            </w:r>
          </w:p>
          <w:p w14:paraId="2150BB0E" w14:textId="77777777" w:rsidR="00D76C99" w:rsidRPr="00911736" w:rsidRDefault="00D76C99" w:rsidP="00D76C99">
            <w:pPr>
              <w:rPr>
                <w:rFonts w:ascii="Times New Roman" w:hAnsi="Times New Roman"/>
                <w:sz w:val="24"/>
                <w:szCs w:val="24"/>
                <w:u w:val="single"/>
              </w:rPr>
            </w:pPr>
            <w:r w:rsidRPr="00911736">
              <w:rPr>
                <w:rFonts w:ascii="Times New Roman" w:hAnsi="Times New Roman"/>
                <w:sz w:val="24"/>
                <w:szCs w:val="24"/>
                <w:u w:val="single"/>
              </w:rPr>
              <w:t>IPS specialists:</w:t>
            </w:r>
          </w:p>
          <w:p w14:paraId="3124C2AE" w14:textId="77777777" w:rsidR="00D76C99" w:rsidRPr="00911736" w:rsidRDefault="008C199B" w:rsidP="00D76C99">
            <w:pPr>
              <w:numPr>
                <w:ilvl w:val="0"/>
                <w:numId w:val="15"/>
              </w:numPr>
              <w:rPr>
                <w:rFonts w:ascii="Times New Roman" w:hAnsi="Times New Roman"/>
                <w:sz w:val="24"/>
                <w:szCs w:val="24"/>
              </w:rPr>
            </w:pPr>
            <w:r w:rsidRPr="00911736">
              <w:rPr>
                <w:rFonts w:ascii="Times New Roman" w:hAnsi="Times New Roman"/>
                <w:sz w:val="24"/>
                <w:szCs w:val="24"/>
              </w:rPr>
              <w:t>D</w:t>
            </w:r>
            <w:r w:rsidR="00D76C99" w:rsidRPr="00911736">
              <w:rPr>
                <w:rFonts w:ascii="Times New Roman" w:hAnsi="Times New Roman"/>
                <w:sz w:val="24"/>
                <w:szCs w:val="24"/>
              </w:rPr>
              <w:t>o not require that young adults disclose their psychiatric disability at the workplace in order to receive IPS services.</w:t>
            </w:r>
          </w:p>
          <w:p w14:paraId="6A4D68B2" w14:textId="77777777" w:rsidR="00D76C99" w:rsidRPr="00911736" w:rsidRDefault="008C199B" w:rsidP="00D76C99">
            <w:pPr>
              <w:numPr>
                <w:ilvl w:val="0"/>
                <w:numId w:val="15"/>
              </w:numPr>
              <w:rPr>
                <w:rFonts w:ascii="Times New Roman" w:hAnsi="Times New Roman"/>
                <w:sz w:val="24"/>
                <w:szCs w:val="24"/>
              </w:rPr>
            </w:pPr>
            <w:r w:rsidRPr="00911736">
              <w:rPr>
                <w:rFonts w:ascii="Times New Roman" w:hAnsi="Times New Roman"/>
                <w:sz w:val="24"/>
                <w:szCs w:val="24"/>
              </w:rPr>
              <w:lastRenderedPageBreak/>
              <w:t>O</w:t>
            </w:r>
            <w:r w:rsidR="00D76C99" w:rsidRPr="00911736">
              <w:rPr>
                <w:rFonts w:ascii="Times New Roman" w:hAnsi="Times New Roman"/>
                <w:sz w:val="24"/>
                <w:szCs w:val="24"/>
              </w:rPr>
              <w:t>ffer to discuss with clients the possible costs and benefits of disclosure at the work site in advance of any decision to disclose at the work site, asking about the young person's hopes and concerns about disclosing personal information to workplace managers in advance of any actual workplace disclosure, including a discussion of how the decision to disclose influences access to accommodations and the IPS specialist’s potential role in communicating with employers.</w:t>
            </w:r>
          </w:p>
          <w:p w14:paraId="36B66C8D" w14:textId="77777777" w:rsidR="00D76C99" w:rsidRPr="00911736" w:rsidRDefault="008C199B" w:rsidP="00D76C99">
            <w:pPr>
              <w:numPr>
                <w:ilvl w:val="0"/>
                <w:numId w:val="15"/>
              </w:numPr>
              <w:rPr>
                <w:rFonts w:ascii="Times New Roman" w:hAnsi="Times New Roman"/>
                <w:sz w:val="24"/>
                <w:szCs w:val="24"/>
              </w:rPr>
            </w:pPr>
            <w:r w:rsidRPr="00911736">
              <w:rPr>
                <w:rFonts w:ascii="Times New Roman" w:hAnsi="Times New Roman"/>
                <w:sz w:val="24"/>
                <w:szCs w:val="24"/>
              </w:rPr>
              <w:t>O</w:t>
            </w:r>
            <w:r w:rsidR="00D76C99" w:rsidRPr="00911736">
              <w:rPr>
                <w:rFonts w:ascii="Times New Roman" w:hAnsi="Times New Roman"/>
                <w:sz w:val="24"/>
                <w:szCs w:val="24"/>
              </w:rPr>
              <w:t>ffer examples of what could be said, when, and to whom (i.e., employers and coworkers).</w:t>
            </w:r>
          </w:p>
          <w:p w14:paraId="0F6F28AE" w14:textId="77777777" w:rsidR="00D76C99" w:rsidRPr="00911736" w:rsidRDefault="008C199B" w:rsidP="00D76C99">
            <w:pPr>
              <w:numPr>
                <w:ilvl w:val="0"/>
                <w:numId w:val="15"/>
              </w:numPr>
              <w:rPr>
                <w:rFonts w:ascii="Times New Roman" w:hAnsi="Times New Roman"/>
                <w:sz w:val="24"/>
                <w:szCs w:val="24"/>
              </w:rPr>
            </w:pPr>
            <w:r w:rsidRPr="00911736">
              <w:rPr>
                <w:rFonts w:ascii="Times New Roman" w:hAnsi="Times New Roman"/>
                <w:sz w:val="24"/>
                <w:szCs w:val="24"/>
              </w:rPr>
              <w:t>D</w:t>
            </w:r>
            <w:r w:rsidR="00D76C99" w:rsidRPr="00911736">
              <w:rPr>
                <w:rFonts w:ascii="Times New Roman" w:hAnsi="Times New Roman"/>
                <w:sz w:val="24"/>
                <w:szCs w:val="24"/>
              </w:rPr>
              <w:t>iscuss disclosure on multiple occasions as needed (e.g., if a client has not found employment after repeated attempts, or reports difficulties on the job).</w:t>
            </w:r>
          </w:p>
          <w:p w14:paraId="36784B51" w14:textId="77777777" w:rsidR="003D26D0" w:rsidRPr="00911736" w:rsidRDefault="008C199B" w:rsidP="00D50D2D">
            <w:pPr>
              <w:numPr>
                <w:ilvl w:val="0"/>
                <w:numId w:val="15"/>
              </w:numPr>
              <w:rPr>
                <w:rFonts w:ascii="Times New Roman" w:hAnsi="Times New Roman"/>
                <w:sz w:val="24"/>
                <w:szCs w:val="24"/>
              </w:rPr>
            </w:pPr>
            <w:r w:rsidRPr="00911736">
              <w:rPr>
                <w:rFonts w:ascii="Times New Roman" w:hAnsi="Times New Roman"/>
                <w:sz w:val="24"/>
                <w:szCs w:val="24"/>
              </w:rPr>
              <w:t>D</w:t>
            </w:r>
            <w:r w:rsidR="00D04D56" w:rsidRPr="00911736">
              <w:rPr>
                <w:rFonts w:ascii="Times New Roman" w:hAnsi="Times New Roman"/>
                <w:sz w:val="24"/>
                <w:szCs w:val="24"/>
              </w:rPr>
              <w:t>ocument disclosure discussions in client charts (may use disclosure forms)</w:t>
            </w:r>
            <w:r w:rsidR="000E0F61" w:rsidRPr="00911736">
              <w:rPr>
                <w:rFonts w:ascii="Times New Roman" w:hAnsi="Times New Roman"/>
                <w:sz w:val="24"/>
                <w:szCs w:val="24"/>
              </w:rPr>
              <w:t>.</w:t>
            </w:r>
          </w:p>
        </w:tc>
      </w:tr>
      <w:tr w:rsidR="00DF62A6" w:rsidRPr="00E64D13" w14:paraId="4B37B783"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2F51A7FC"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lastRenderedPageBreak/>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6AA62BE9" w14:textId="77777777" w:rsidR="00DF62A6" w:rsidRPr="00E64D13" w:rsidRDefault="00DF62A6" w:rsidP="00DF62A6">
            <w:pPr>
              <w:rPr>
                <w:rFonts w:ascii="Times New Roman" w:eastAsia="Times New Roman" w:hAnsi="Times New Roman"/>
                <w:b/>
                <w:bCs/>
                <w:sz w:val="24"/>
                <w:szCs w:val="24"/>
              </w:rPr>
            </w:pPr>
          </w:p>
          <w:p w14:paraId="03EF80C9" w14:textId="77777777" w:rsidR="00DF62A6" w:rsidRPr="00DB4112"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DB4112" w:rsidRPr="00DB4112">
              <w:rPr>
                <w:rFonts w:ascii="Times New Roman" w:eastAsia="Times New Roman" w:hAnsi="Times New Roman"/>
                <w:bCs/>
                <w:sz w:val="24"/>
                <w:szCs w:val="24"/>
              </w:rPr>
              <w:t xml:space="preserve">An IPS practice principle is that client preferences should be honored. Preferences relate not just to job type, but also to the way that services are delivered. </w:t>
            </w:r>
            <w:r w:rsidR="00DB4112">
              <w:rPr>
                <w:rFonts w:ascii="Times New Roman" w:eastAsia="Times New Roman" w:hAnsi="Times New Roman"/>
                <w:bCs/>
                <w:sz w:val="24"/>
                <w:szCs w:val="24"/>
              </w:rPr>
              <w:t>IPS specialists who</w:t>
            </w:r>
            <w:r w:rsidR="00DB4112" w:rsidRPr="00DB4112">
              <w:rPr>
                <w:rFonts w:ascii="Times New Roman" w:eastAsia="Times New Roman" w:hAnsi="Times New Roman"/>
                <w:bCs/>
                <w:sz w:val="24"/>
                <w:szCs w:val="24"/>
              </w:rPr>
              <w:t xml:space="preserve"> honor client preferences help</w:t>
            </w:r>
            <w:r w:rsidR="00DB4112">
              <w:rPr>
                <w:rFonts w:ascii="Times New Roman" w:eastAsia="Times New Roman" w:hAnsi="Times New Roman"/>
                <w:bCs/>
                <w:sz w:val="24"/>
                <w:szCs w:val="24"/>
              </w:rPr>
              <w:t xml:space="preserve"> young adults</w:t>
            </w:r>
            <w:r w:rsidR="00DB4112" w:rsidRPr="00DB4112">
              <w:rPr>
                <w:rFonts w:ascii="Times New Roman" w:eastAsia="Times New Roman" w:hAnsi="Times New Roman"/>
                <w:bCs/>
                <w:sz w:val="24"/>
                <w:szCs w:val="24"/>
              </w:rPr>
              <w:t xml:space="preserve"> </w:t>
            </w:r>
            <w:r w:rsidR="00DB4112">
              <w:rPr>
                <w:rFonts w:ascii="Times New Roman" w:eastAsia="Times New Roman" w:hAnsi="Times New Roman"/>
                <w:bCs/>
                <w:sz w:val="24"/>
                <w:szCs w:val="24"/>
              </w:rPr>
              <w:t>consider</w:t>
            </w:r>
            <w:r w:rsidR="00DB4112" w:rsidRPr="00DB4112">
              <w:rPr>
                <w:rFonts w:ascii="Times New Roman" w:eastAsia="Times New Roman" w:hAnsi="Times New Roman"/>
                <w:bCs/>
                <w:sz w:val="24"/>
                <w:szCs w:val="24"/>
              </w:rPr>
              <w:t xml:space="preserve"> the possible benefits or risks of disclosing their </w:t>
            </w:r>
            <w:r w:rsidR="00DB4112">
              <w:rPr>
                <w:rFonts w:ascii="Times New Roman" w:eastAsia="Times New Roman" w:hAnsi="Times New Roman"/>
                <w:bCs/>
                <w:sz w:val="24"/>
                <w:szCs w:val="24"/>
              </w:rPr>
              <w:t xml:space="preserve">personal information </w:t>
            </w:r>
            <w:r w:rsidR="00DB4112" w:rsidRPr="00DB4112">
              <w:rPr>
                <w:rFonts w:ascii="Times New Roman" w:eastAsia="Times New Roman" w:hAnsi="Times New Roman"/>
                <w:bCs/>
                <w:sz w:val="24"/>
                <w:szCs w:val="24"/>
              </w:rPr>
              <w:t>to employers.</w:t>
            </w:r>
          </w:p>
          <w:p w14:paraId="162C4B28" w14:textId="77777777" w:rsidR="00DF62A6" w:rsidRPr="00E64D13" w:rsidRDefault="00DF62A6" w:rsidP="00DF62A6">
            <w:pPr>
              <w:rPr>
                <w:rFonts w:ascii="Times New Roman" w:eastAsia="Times New Roman" w:hAnsi="Times New Roman"/>
                <w:bCs/>
                <w:sz w:val="24"/>
                <w:szCs w:val="24"/>
              </w:rPr>
            </w:pPr>
          </w:p>
          <w:p w14:paraId="3C4BF07C"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48558C4E" w14:textId="77777777" w:rsidR="00DF62A6" w:rsidRPr="00E64D13" w:rsidRDefault="00DF62A6" w:rsidP="00DF62A6">
            <w:pPr>
              <w:rPr>
                <w:rFonts w:ascii="Times New Roman" w:eastAsia="Times New Roman" w:hAnsi="Times New Roman"/>
                <w:bCs/>
                <w:sz w:val="24"/>
                <w:szCs w:val="24"/>
              </w:rPr>
            </w:pPr>
          </w:p>
          <w:p w14:paraId="14F45C36"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7D824F37" w14:textId="77777777" w:rsidR="00DF62A6" w:rsidRPr="00E64D13" w:rsidRDefault="00DF62A6" w:rsidP="00DF62A6">
            <w:pPr>
              <w:rPr>
                <w:rFonts w:ascii="Times New Roman" w:eastAsia="Times New Roman" w:hAnsi="Times New Roman"/>
                <w:bCs/>
                <w:sz w:val="24"/>
                <w:szCs w:val="24"/>
              </w:rPr>
            </w:pPr>
          </w:p>
          <w:p w14:paraId="0B25FBC0" w14:textId="77777777" w:rsidR="00DF62A6" w:rsidRPr="00E64D13" w:rsidRDefault="00DF62A6" w:rsidP="00DF62A6">
            <w:pPr>
              <w:rPr>
                <w:rFonts w:ascii="Times New Roman" w:eastAsia="Times New Roman" w:hAnsi="Times New Roman"/>
                <w:b/>
                <w:bCs/>
                <w:sz w:val="24"/>
                <w:szCs w:val="24"/>
              </w:rPr>
            </w:pPr>
          </w:p>
        </w:tc>
      </w:tr>
      <w:tr w:rsidR="00D76C99" w:rsidRPr="00911736" w14:paraId="16C98EC2" w14:textId="77777777" w:rsidTr="00E74FBC">
        <w:trPr>
          <w:trHeight w:val="610"/>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3387F05C" w14:textId="77777777" w:rsidR="00290CEF" w:rsidRPr="00911736" w:rsidRDefault="00D76C99" w:rsidP="00290CEF">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 xml:space="preserve">14A.  </w:t>
            </w:r>
            <w:r w:rsidRPr="00911736">
              <w:rPr>
                <w:rFonts w:ascii="Times New Roman" w:eastAsia="Times New Roman" w:hAnsi="Times New Roman"/>
                <w:bCs/>
                <w:sz w:val="24"/>
                <w:szCs w:val="24"/>
                <w:u w:val="single"/>
              </w:rPr>
              <w:t>Experience-based vocational assessment</w:t>
            </w:r>
            <w:r w:rsidRPr="00911736">
              <w:rPr>
                <w:rFonts w:ascii="Times New Roman" w:eastAsia="Times New Roman" w:hAnsi="Times New Roman"/>
                <w:bCs/>
                <w:sz w:val="24"/>
                <w:szCs w:val="24"/>
              </w:rPr>
              <w:t xml:space="preserve">:  </w:t>
            </w:r>
            <w:r w:rsidR="00290CEF" w:rsidRPr="00911736">
              <w:rPr>
                <w:rFonts w:ascii="Times New Roman" w:hAnsi="Times New Roman" w:cs="Times New Roman"/>
                <w:color w:val="000000"/>
                <w:sz w:val="24"/>
                <w:szCs w:val="24"/>
              </w:rPr>
              <w:t xml:space="preserve">IPS specialist and young adult start developing a career profile immediately after IPS enrollment.  Entries in profile guided by actual work </w:t>
            </w:r>
            <w:r w:rsidR="00290CEF" w:rsidRPr="00922A9F">
              <w:rPr>
                <w:rFonts w:ascii="Times New Roman" w:hAnsi="Times New Roman" w:cs="Times New Roman"/>
                <w:color w:val="000000"/>
                <w:sz w:val="24"/>
                <w:szCs w:val="24"/>
              </w:rPr>
              <w:t>experiences</w:t>
            </w:r>
            <w:r w:rsidR="00922A9F">
              <w:rPr>
                <w:rFonts w:ascii="Times New Roman" w:hAnsi="Times New Roman" w:cs="Times New Roman"/>
                <w:color w:val="000000"/>
                <w:sz w:val="24"/>
                <w:szCs w:val="24"/>
              </w:rPr>
              <w:t xml:space="preserve"> and/or visits to workplaces to learn about different jobs,</w:t>
            </w:r>
            <w:r w:rsidR="00290CEF" w:rsidRPr="00922A9F">
              <w:rPr>
                <w:rFonts w:ascii="Times New Roman" w:hAnsi="Times New Roman" w:cs="Times New Roman"/>
                <w:color w:val="000000"/>
                <w:sz w:val="24"/>
                <w:szCs w:val="24"/>
              </w:rPr>
              <w:t xml:space="preserve"> not vocational tests. </w:t>
            </w:r>
            <w:r w:rsidR="00922A9F">
              <w:rPr>
                <w:rFonts w:ascii="Times New Roman" w:hAnsi="Times New Roman" w:cs="Times New Roman"/>
                <w:color w:val="000000"/>
                <w:sz w:val="24"/>
                <w:szCs w:val="24"/>
              </w:rPr>
              <w:t>Volunteer positions and short-term job tryouts are rarely used.</w:t>
            </w:r>
            <w:r w:rsidR="00290CEF" w:rsidRPr="00922A9F">
              <w:rPr>
                <w:rFonts w:ascii="Times New Roman" w:hAnsi="Times New Roman" w:cs="Times New Roman"/>
                <w:color w:val="000000"/>
                <w:sz w:val="24"/>
                <w:szCs w:val="24"/>
              </w:rPr>
              <w:t xml:space="preserve"> They</w:t>
            </w:r>
            <w:r w:rsidR="00290CEF" w:rsidRPr="00911736">
              <w:rPr>
                <w:rFonts w:ascii="Times New Roman" w:hAnsi="Times New Roman" w:cs="Times New Roman"/>
                <w:color w:val="000000"/>
                <w:sz w:val="24"/>
                <w:szCs w:val="24"/>
              </w:rPr>
              <w:t xml:space="preserve"> update profile with information from career exploration activities and new competitive job experiences.  The career profile form includes information about </w:t>
            </w:r>
            <w:r w:rsidR="00290CEF" w:rsidRPr="00911736">
              <w:rPr>
                <w:rFonts w:ascii="Times New Roman" w:hAnsi="Times New Roman" w:cs="Times New Roman"/>
                <w:color w:val="000000"/>
                <w:sz w:val="24"/>
                <w:szCs w:val="24"/>
              </w:rPr>
              <w:lastRenderedPageBreak/>
              <w:t>preferences, experiences, skills, current adjustment, strengths, and personal contacts. </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11CD61D" w14:textId="77777777" w:rsidR="00D76C99" w:rsidRPr="00911736" w:rsidRDefault="00D76C99" w:rsidP="00D76C99">
            <w:pPr>
              <w:pStyle w:val="ListParagraph"/>
              <w:ind w:left="0"/>
              <w:jc w:val="center"/>
              <w:rPr>
                <w:rFonts w:ascii="Times New Roman" w:hAnsi="Times New Roman"/>
                <w:b/>
                <w:bCs/>
                <w:sz w:val="24"/>
                <w:szCs w:val="24"/>
              </w:rPr>
            </w:pPr>
            <w:r w:rsidRPr="00911736">
              <w:rPr>
                <w:rFonts w:ascii="Times New Roman" w:hAnsi="Times New Roman"/>
                <w:b/>
                <w:bCs/>
                <w:sz w:val="24"/>
                <w:szCs w:val="24"/>
              </w:rPr>
              <w:lastRenderedPageBreak/>
              <w:t>Number of components present:</w:t>
            </w:r>
          </w:p>
          <w:p w14:paraId="4A4EBE19" w14:textId="77777777" w:rsidR="00D76C99" w:rsidRPr="00911736" w:rsidRDefault="00D76C99" w:rsidP="00D50D2D">
            <w:pPr>
              <w:pStyle w:val="ListParagraph"/>
              <w:ind w:left="0"/>
              <w:jc w:val="center"/>
              <w:rPr>
                <w:rFonts w:ascii="Times New Roman" w:hAnsi="Times New Roman"/>
                <w:b/>
                <w:bCs/>
                <w:sz w:val="24"/>
                <w:szCs w:val="24"/>
              </w:rPr>
            </w:pPr>
            <w:r w:rsidRPr="00911736">
              <w:rPr>
                <w:rFonts w:ascii="Times New Roman" w:hAnsi="Times New Roman"/>
                <w:b/>
                <w:bCs/>
                <w:sz w:val="24"/>
                <w:szCs w:val="24"/>
              </w:rPr>
              <w:t xml:space="preserve">1 = </w:t>
            </w:r>
            <w:r w:rsidRPr="00911736">
              <w:rPr>
                <w:rFonts w:ascii="Times New Roman" w:hAnsi="Times New Roman"/>
                <w:b/>
                <w:bCs/>
                <w:i/>
                <w:sz w:val="24"/>
                <w:szCs w:val="24"/>
              </w:rPr>
              <w:t xml:space="preserve">None </w:t>
            </w:r>
            <w:r w:rsidRPr="00911736">
              <w:rPr>
                <w:rFonts w:ascii="Times New Roman" w:hAnsi="Times New Roman"/>
                <w:b/>
                <w:bCs/>
                <w:sz w:val="24"/>
                <w:szCs w:val="24"/>
              </w:rPr>
              <w:t xml:space="preserve">    2 = </w:t>
            </w:r>
            <w:r w:rsidRPr="00911736">
              <w:rPr>
                <w:rFonts w:ascii="Times New Roman" w:hAnsi="Times New Roman"/>
                <w:b/>
                <w:bCs/>
                <w:i/>
                <w:sz w:val="24"/>
                <w:szCs w:val="24"/>
              </w:rPr>
              <w:t>One</w:t>
            </w:r>
            <w:r w:rsidRPr="00911736">
              <w:rPr>
                <w:rFonts w:ascii="Times New Roman" w:hAnsi="Times New Roman"/>
                <w:b/>
                <w:bCs/>
                <w:sz w:val="24"/>
                <w:szCs w:val="24"/>
              </w:rPr>
              <w:t xml:space="preserve">     3 = </w:t>
            </w:r>
            <w:r w:rsidRPr="00911736">
              <w:rPr>
                <w:rFonts w:ascii="Times New Roman" w:hAnsi="Times New Roman"/>
                <w:b/>
                <w:bCs/>
                <w:i/>
                <w:sz w:val="24"/>
                <w:szCs w:val="24"/>
              </w:rPr>
              <w:t>Two</w:t>
            </w:r>
            <w:r w:rsidRPr="00911736">
              <w:rPr>
                <w:rFonts w:ascii="Times New Roman" w:hAnsi="Times New Roman"/>
                <w:b/>
                <w:bCs/>
                <w:sz w:val="24"/>
                <w:szCs w:val="24"/>
              </w:rPr>
              <w:t xml:space="preserve">   4 = </w:t>
            </w:r>
            <w:r w:rsidRPr="00911736">
              <w:rPr>
                <w:rFonts w:ascii="Times New Roman" w:hAnsi="Times New Roman"/>
                <w:b/>
                <w:bCs/>
                <w:i/>
                <w:sz w:val="24"/>
                <w:szCs w:val="24"/>
              </w:rPr>
              <w:t>Three</w:t>
            </w:r>
            <w:r w:rsidRPr="00911736">
              <w:rPr>
                <w:rFonts w:ascii="Times New Roman" w:hAnsi="Times New Roman"/>
                <w:b/>
                <w:bCs/>
                <w:sz w:val="24"/>
                <w:szCs w:val="24"/>
              </w:rPr>
              <w:t xml:space="preserve">   5 = </w:t>
            </w:r>
            <w:r w:rsidRPr="00911736">
              <w:rPr>
                <w:rFonts w:ascii="Times New Roman" w:hAnsi="Times New Roman"/>
                <w:b/>
                <w:bCs/>
                <w:i/>
                <w:sz w:val="24"/>
                <w:szCs w:val="24"/>
              </w:rPr>
              <w:t>Four</w:t>
            </w:r>
          </w:p>
          <w:p w14:paraId="49DF9B53" w14:textId="77777777" w:rsidR="00D76C99" w:rsidRPr="00911736" w:rsidRDefault="00D76C99" w:rsidP="00D76C99">
            <w:pPr>
              <w:pStyle w:val="ListParagraph"/>
              <w:numPr>
                <w:ilvl w:val="0"/>
                <w:numId w:val="38"/>
              </w:numPr>
              <w:spacing w:after="0" w:line="240" w:lineRule="auto"/>
              <w:rPr>
                <w:rFonts w:ascii="Times New Roman" w:hAnsi="Times New Roman"/>
                <w:sz w:val="24"/>
                <w:szCs w:val="24"/>
              </w:rPr>
            </w:pPr>
            <w:r w:rsidRPr="00911736">
              <w:rPr>
                <w:rFonts w:ascii="Times New Roman" w:hAnsi="Times New Roman"/>
                <w:sz w:val="24"/>
                <w:szCs w:val="24"/>
              </w:rPr>
              <w:t>Starts developing a career profile immediately after IPS enrollment, systematically reviewing interests, experiences, and strengths, and analyzing prior job loss (or job problems) and job successes, using multiple sources (e.g., young adult, family treatment team, clinical records, and previous employers).</w:t>
            </w:r>
          </w:p>
          <w:p w14:paraId="2256A714" w14:textId="77777777" w:rsidR="00D76C99" w:rsidRPr="00911736" w:rsidRDefault="00D76C99" w:rsidP="00D76C99">
            <w:pPr>
              <w:pStyle w:val="ListParagraph"/>
              <w:numPr>
                <w:ilvl w:val="0"/>
                <w:numId w:val="38"/>
              </w:numPr>
              <w:spacing w:after="0" w:line="240" w:lineRule="auto"/>
              <w:rPr>
                <w:rFonts w:ascii="Times New Roman" w:hAnsi="Times New Roman"/>
                <w:sz w:val="24"/>
                <w:szCs w:val="24"/>
              </w:rPr>
            </w:pPr>
            <w:r w:rsidRPr="00911736">
              <w:rPr>
                <w:rFonts w:ascii="Times New Roman" w:hAnsi="Times New Roman"/>
                <w:sz w:val="24"/>
                <w:szCs w:val="24"/>
              </w:rPr>
              <w:t>Updates career profile with career exploration experiences and each new job experience, incorporating environmental assessments and consideration of reasonable accommodations.</w:t>
            </w:r>
          </w:p>
          <w:p w14:paraId="715481A1" w14:textId="77777777" w:rsidR="00D76C99" w:rsidRPr="00911736" w:rsidRDefault="00D76C99" w:rsidP="00D76C99">
            <w:pPr>
              <w:pStyle w:val="ListParagraph"/>
              <w:numPr>
                <w:ilvl w:val="0"/>
                <w:numId w:val="38"/>
              </w:numPr>
              <w:spacing w:after="0" w:line="240" w:lineRule="auto"/>
              <w:rPr>
                <w:rFonts w:ascii="Times New Roman" w:hAnsi="Times New Roman"/>
                <w:sz w:val="24"/>
                <w:szCs w:val="24"/>
              </w:rPr>
            </w:pPr>
            <w:r w:rsidRPr="00911736">
              <w:rPr>
                <w:rFonts w:ascii="Times New Roman" w:hAnsi="Times New Roman"/>
                <w:sz w:val="24"/>
                <w:szCs w:val="24"/>
              </w:rPr>
              <w:t xml:space="preserve">Avoids use of office-based assessments, standardized tests, </w:t>
            </w:r>
            <w:r w:rsidR="000020C8" w:rsidRPr="00911736">
              <w:rPr>
                <w:rFonts w:ascii="Times New Roman" w:hAnsi="Times New Roman"/>
                <w:sz w:val="24"/>
                <w:szCs w:val="24"/>
              </w:rPr>
              <w:t xml:space="preserve">and </w:t>
            </w:r>
            <w:r w:rsidRPr="00911736">
              <w:rPr>
                <w:rFonts w:ascii="Times New Roman" w:hAnsi="Times New Roman"/>
                <w:sz w:val="24"/>
                <w:szCs w:val="24"/>
              </w:rPr>
              <w:t xml:space="preserve">intelligence tests.  </w:t>
            </w:r>
          </w:p>
          <w:p w14:paraId="51FDF5BF" w14:textId="77777777" w:rsidR="002E5E3C" w:rsidRPr="00911736" w:rsidRDefault="00D76C99" w:rsidP="00D50D2D">
            <w:pPr>
              <w:pStyle w:val="ListParagraph"/>
              <w:numPr>
                <w:ilvl w:val="0"/>
                <w:numId w:val="38"/>
              </w:numPr>
              <w:spacing w:after="0" w:line="240" w:lineRule="auto"/>
              <w:rPr>
                <w:rFonts w:ascii="Times New Roman" w:hAnsi="Times New Roman"/>
                <w:sz w:val="24"/>
                <w:szCs w:val="24"/>
              </w:rPr>
            </w:pPr>
            <w:r w:rsidRPr="00911736">
              <w:rPr>
                <w:rFonts w:ascii="Times New Roman" w:hAnsi="Times New Roman"/>
                <w:sz w:val="24"/>
                <w:szCs w:val="24"/>
              </w:rPr>
              <w:t xml:space="preserve">Avoids prevocational work experiences (e.g., work units in a day program), volunteer jobs, non-competitive internships, or set aside jobs (e.g., agency-run </w:t>
            </w:r>
            <w:r w:rsidRPr="00911736">
              <w:rPr>
                <w:rFonts w:ascii="Times New Roman" w:hAnsi="Times New Roman"/>
                <w:sz w:val="24"/>
                <w:szCs w:val="24"/>
              </w:rPr>
              <w:lastRenderedPageBreak/>
              <w:t xml:space="preserve">businesses, sheltered workshop jobs, affirmative businesses, enclaves). Also avoids </w:t>
            </w:r>
            <w:r w:rsidRPr="00911736">
              <w:rPr>
                <w:rFonts w:ascii="Times New Roman" w:eastAsia="Times New Roman" w:hAnsi="Times New Roman"/>
                <w:color w:val="000000"/>
                <w:sz w:val="24"/>
                <w:szCs w:val="24"/>
              </w:rPr>
              <w:t>short-term work experiences even when VR counselors recommend those services</w:t>
            </w:r>
            <w:r w:rsidRPr="00911736">
              <w:rPr>
                <w:rFonts w:ascii="Times New Roman" w:hAnsi="Times New Roman"/>
                <w:sz w:val="24"/>
                <w:szCs w:val="24"/>
              </w:rPr>
              <w:t>.</w:t>
            </w:r>
          </w:p>
        </w:tc>
      </w:tr>
      <w:tr w:rsidR="00DF62A6" w:rsidRPr="00E64D13" w14:paraId="71B0BE4E"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4D76714E"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lastRenderedPageBreak/>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53E5AC74" w14:textId="77777777" w:rsidR="00DF62A6" w:rsidRPr="00E64D13" w:rsidRDefault="00DF62A6" w:rsidP="00DF62A6">
            <w:pPr>
              <w:rPr>
                <w:rFonts w:ascii="Times New Roman" w:eastAsia="Times New Roman" w:hAnsi="Times New Roman"/>
                <w:b/>
                <w:bCs/>
                <w:sz w:val="24"/>
                <w:szCs w:val="24"/>
              </w:rPr>
            </w:pPr>
          </w:p>
          <w:p w14:paraId="2D15C64B" w14:textId="77777777" w:rsidR="00DF62A6" w:rsidRPr="00DB4112"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DB4112" w:rsidRPr="00DB4112">
              <w:rPr>
                <w:rFonts w:ascii="Times New Roman" w:eastAsia="Times New Roman" w:hAnsi="Times New Roman"/>
                <w:bCs/>
                <w:sz w:val="24"/>
                <w:szCs w:val="24"/>
              </w:rPr>
              <w:t>Standardized vocational tests, work samples and situational assessments (work try-outs) are not good predictors of job success for people who have serious mental illnesses.</w:t>
            </w:r>
            <w:r w:rsidR="00C1692C">
              <w:rPr>
                <w:rFonts w:ascii="Times New Roman" w:eastAsia="Times New Roman" w:hAnsi="Times New Roman"/>
                <w:bCs/>
                <w:sz w:val="24"/>
                <w:szCs w:val="24"/>
              </w:rPr>
              <w:t xml:space="preserve"> And a step-wise approach to employment (volunteering or work readiness preparation) can be frustrating to young adults, all of whom have strengths that can be utilized in a workplace. Visiting businesses and talking to workers/managers helps young adults learn about the working environment for different positions, what people like about certain jobs, what they find challenging about their work, and other information. Going with young adults to community colleges and training programs can also help them learn about careers and visualize themselves as students. </w:t>
            </w:r>
          </w:p>
          <w:p w14:paraId="3764F128" w14:textId="77777777" w:rsidR="00DF62A6" w:rsidRPr="00E64D13" w:rsidRDefault="00DF62A6" w:rsidP="00DF62A6">
            <w:pPr>
              <w:rPr>
                <w:rFonts w:ascii="Times New Roman" w:eastAsia="Times New Roman" w:hAnsi="Times New Roman"/>
                <w:bCs/>
                <w:sz w:val="24"/>
                <w:szCs w:val="24"/>
              </w:rPr>
            </w:pPr>
          </w:p>
          <w:p w14:paraId="36845111"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0D26C23C" w14:textId="77777777" w:rsidR="00DF62A6" w:rsidRPr="00E64D13" w:rsidRDefault="00DF62A6" w:rsidP="00DF62A6">
            <w:pPr>
              <w:rPr>
                <w:rFonts w:ascii="Times New Roman" w:eastAsia="Times New Roman" w:hAnsi="Times New Roman"/>
                <w:bCs/>
                <w:sz w:val="24"/>
                <w:szCs w:val="24"/>
              </w:rPr>
            </w:pPr>
          </w:p>
          <w:p w14:paraId="22F62F19"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59798781" w14:textId="77777777" w:rsidR="00DF62A6" w:rsidRPr="00E64D13" w:rsidRDefault="00DF62A6" w:rsidP="00DF62A6">
            <w:pPr>
              <w:rPr>
                <w:rFonts w:ascii="Times New Roman" w:eastAsia="Times New Roman" w:hAnsi="Times New Roman"/>
                <w:bCs/>
                <w:sz w:val="24"/>
                <w:szCs w:val="24"/>
              </w:rPr>
            </w:pPr>
          </w:p>
          <w:p w14:paraId="26504D43" w14:textId="77777777" w:rsidR="00DF62A6" w:rsidRPr="00E64D13" w:rsidRDefault="00DF62A6" w:rsidP="00DF62A6">
            <w:pPr>
              <w:rPr>
                <w:rFonts w:ascii="Times New Roman" w:eastAsia="Times New Roman" w:hAnsi="Times New Roman"/>
                <w:b/>
                <w:bCs/>
                <w:sz w:val="24"/>
                <w:szCs w:val="24"/>
              </w:rPr>
            </w:pPr>
          </w:p>
        </w:tc>
      </w:tr>
      <w:tr w:rsidR="00D76C99" w:rsidRPr="00911736" w14:paraId="32F9B211" w14:textId="77777777" w:rsidTr="00E74FBC">
        <w:trPr>
          <w:trHeight w:val="727"/>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2481B4AB" w14:textId="77777777" w:rsidR="00D76C99" w:rsidRPr="00911736" w:rsidRDefault="00D76C99" w:rsidP="00D50D2D">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 xml:space="preserve">15.  </w:t>
            </w:r>
            <w:r w:rsidRPr="00911736">
              <w:rPr>
                <w:rFonts w:ascii="Times New Roman" w:eastAsia="Times New Roman" w:hAnsi="Times New Roman"/>
                <w:bCs/>
                <w:sz w:val="24"/>
                <w:szCs w:val="24"/>
                <w:u w:val="single"/>
              </w:rPr>
              <w:t>Rapid job search/exposure to the world of work</w:t>
            </w:r>
            <w:r w:rsidRPr="00911736">
              <w:rPr>
                <w:rFonts w:ascii="Times New Roman" w:eastAsia="Times New Roman" w:hAnsi="Times New Roman"/>
                <w:bCs/>
                <w:sz w:val="24"/>
                <w:szCs w:val="24"/>
              </w:rPr>
              <w:t xml:space="preserve">:  First face-to-face employer contact (which can be an informational interview) by the young adult or the IPS specialist about a competitive job occurs within 30 days after </w:t>
            </w:r>
            <w:r w:rsidRPr="00911736">
              <w:rPr>
                <w:rFonts w:ascii="Times New Roman" w:hAnsi="Times New Roman"/>
                <w:sz w:val="24"/>
                <w:szCs w:val="24"/>
              </w:rPr>
              <w:t>program entry OR declaration of employment goal if no employment goal at program entry.</w:t>
            </w:r>
            <w:r w:rsidRPr="00911736">
              <w:rPr>
                <w:rFonts w:ascii="Times New Roman" w:eastAsia="Times New Roman" w:hAnsi="Times New Roman"/>
                <w:bCs/>
                <w:sz w:val="24"/>
                <w:szCs w:val="24"/>
              </w:rPr>
              <w:t xml:space="preserve">  If young adult has little or no work experience and unsure of job preferences, initial contacts may be tours of potential job sites.  Early contacts also could be informational interviews.</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EFCC131" w14:textId="77777777" w:rsidR="00D76C99" w:rsidRPr="00911736" w:rsidRDefault="00D76C99" w:rsidP="00D76C99">
            <w:pPr>
              <w:rPr>
                <w:rFonts w:ascii="Times New Roman" w:hAnsi="Times New Roman"/>
                <w:sz w:val="24"/>
                <w:szCs w:val="24"/>
              </w:rPr>
            </w:pPr>
            <w:r w:rsidRPr="00911736">
              <w:rPr>
                <w:rFonts w:ascii="Times New Roman" w:hAnsi="Times New Roman"/>
                <w:sz w:val="24"/>
                <w:szCs w:val="24"/>
              </w:rPr>
              <w:t>Based on the median value (the middle number in the rank-ordered sample), the first face-to-face contact with an employer by the young adult or the IPS specialist is:</w:t>
            </w:r>
          </w:p>
          <w:p w14:paraId="618C29B3" w14:textId="77777777" w:rsidR="00D76C99" w:rsidRPr="00911736" w:rsidRDefault="00D76C99" w:rsidP="00D76C99">
            <w:pPr>
              <w:ind w:left="720"/>
              <w:rPr>
                <w:rFonts w:ascii="Times New Roman" w:hAnsi="Times New Roman"/>
                <w:sz w:val="24"/>
                <w:szCs w:val="24"/>
              </w:rPr>
            </w:pPr>
            <w:r w:rsidRPr="00911736">
              <w:rPr>
                <w:rFonts w:ascii="Times New Roman" w:eastAsia="Times New Roman" w:hAnsi="Times New Roman"/>
                <w:bCs/>
                <w:i/>
                <w:sz w:val="24"/>
                <w:szCs w:val="24"/>
              </w:rPr>
              <w:t>Note:</w:t>
            </w:r>
            <w:r w:rsidRPr="00911736">
              <w:rPr>
                <w:rFonts w:ascii="Times New Roman" w:eastAsia="Times New Roman" w:hAnsi="Times New Roman"/>
                <w:bCs/>
                <w:sz w:val="24"/>
                <w:szCs w:val="24"/>
              </w:rPr>
              <w:t xml:space="preserve">  Do not include clients without employment goals in this calculation.</w:t>
            </w:r>
          </w:p>
          <w:p w14:paraId="59289B02" w14:textId="77777777" w:rsidR="00D76C99" w:rsidRPr="00911736" w:rsidRDefault="00D76C99" w:rsidP="00D76C99">
            <w:pPr>
              <w:rPr>
                <w:rFonts w:ascii="Times New Roman" w:hAnsi="Times New Roman"/>
                <w:sz w:val="24"/>
                <w:szCs w:val="24"/>
              </w:rPr>
            </w:pPr>
          </w:p>
          <w:p w14:paraId="05CF738C" w14:textId="77777777" w:rsidR="00D76C99" w:rsidRPr="00911736" w:rsidRDefault="00D76C99" w:rsidP="00D76C99">
            <w:pPr>
              <w:rPr>
                <w:rFonts w:ascii="Times New Roman" w:hAnsi="Times New Roman"/>
                <w:sz w:val="24"/>
                <w:szCs w:val="24"/>
              </w:rPr>
            </w:pPr>
            <w:r w:rsidRPr="00911736">
              <w:rPr>
                <w:rFonts w:ascii="Times New Roman" w:hAnsi="Times New Roman"/>
                <w:sz w:val="24"/>
                <w:szCs w:val="24"/>
              </w:rPr>
              <w:t>1 = Over 9 months after program entry/declaration of program goal.</w:t>
            </w:r>
          </w:p>
          <w:p w14:paraId="029070D8" w14:textId="77777777" w:rsidR="00D76C99" w:rsidRPr="00911736" w:rsidRDefault="00D76C99" w:rsidP="00D76C99">
            <w:pPr>
              <w:rPr>
                <w:rFonts w:ascii="Times New Roman" w:hAnsi="Times New Roman"/>
                <w:sz w:val="24"/>
                <w:szCs w:val="24"/>
              </w:rPr>
            </w:pPr>
            <w:r w:rsidRPr="00911736">
              <w:rPr>
                <w:rFonts w:ascii="Times New Roman" w:hAnsi="Times New Roman"/>
                <w:sz w:val="24"/>
                <w:szCs w:val="24"/>
              </w:rPr>
              <w:t>2 = between 151 and 270 days after program entry/declaration of program goal.</w:t>
            </w:r>
          </w:p>
          <w:p w14:paraId="7A45BDAC" w14:textId="77777777" w:rsidR="00D76C99" w:rsidRPr="00911736" w:rsidRDefault="00D76C99" w:rsidP="00D76C99">
            <w:pPr>
              <w:rPr>
                <w:rFonts w:ascii="Times New Roman" w:hAnsi="Times New Roman"/>
                <w:sz w:val="24"/>
                <w:szCs w:val="24"/>
              </w:rPr>
            </w:pPr>
            <w:r w:rsidRPr="00911736">
              <w:rPr>
                <w:rFonts w:ascii="Times New Roman" w:hAnsi="Times New Roman"/>
                <w:sz w:val="24"/>
                <w:szCs w:val="24"/>
              </w:rPr>
              <w:t>3 = between 61 and 150 days after program entry/declaration of program goal.</w:t>
            </w:r>
          </w:p>
          <w:p w14:paraId="608A59F5" w14:textId="77777777" w:rsidR="00D76C99" w:rsidRPr="00911736" w:rsidRDefault="00D76C99" w:rsidP="00D76C99">
            <w:pPr>
              <w:rPr>
                <w:rFonts w:ascii="Times New Roman" w:hAnsi="Times New Roman"/>
                <w:sz w:val="24"/>
                <w:szCs w:val="24"/>
              </w:rPr>
            </w:pPr>
            <w:r w:rsidRPr="00911736">
              <w:rPr>
                <w:rFonts w:ascii="Times New Roman" w:hAnsi="Times New Roman"/>
                <w:sz w:val="24"/>
                <w:szCs w:val="24"/>
              </w:rPr>
              <w:t>4 = between 31 and 60 days after program entry/declaration of program goal.</w:t>
            </w:r>
          </w:p>
          <w:p w14:paraId="36AA011E" w14:textId="77777777" w:rsidR="00D76C99" w:rsidRPr="00911736" w:rsidRDefault="00D76C99" w:rsidP="00D76C99">
            <w:pPr>
              <w:pStyle w:val="ListParagraph"/>
              <w:spacing w:after="0" w:line="240" w:lineRule="auto"/>
              <w:ind w:left="432" w:hanging="432"/>
              <w:rPr>
                <w:rFonts w:ascii="Times New Roman" w:hAnsi="Times New Roman"/>
                <w:b/>
                <w:sz w:val="24"/>
                <w:szCs w:val="24"/>
              </w:rPr>
            </w:pPr>
            <w:r w:rsidRPr="00911736">
              <w:rPr>
                <w:rFonts w:ascii="Times New Roman" w:hAnsi="Times New Roman"/>
                <w:sz w:val="24"/>
                <w:szCs w:val="24"/>
              </w:rPr>
              <w:t>5 = within 30 days after IPS program entry OR after declaration of employment goal if no employment goal at program entry.</w:t>
            </w:r>
          </w:p>
        </w:tc>
      </w:tr>
      <w:tr w:rsidR="00DF62A6" w:rsidRPr="00E64D13" w14:paraId="6334312A"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30310BAC"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649982A0" w14:textId="77777777" w:rsidR="00DF62A6" w:rsidRPr="00E64D13" w:rsidRDefault="00DF62A6" w:rsidP="00DF62A6">
            <w:pPr>
              <w:rPr>
                <w:rFonts w:ascii="Times New Roman" w:eastAsia="Times New Roman" w:hAnsi="Times New Roman"/>
                <w:b/>
                <w:bCs/>
                <w:sz w:val="24"/>
                <w:szCs w:val="24"/>
              </w:rPr>
            </w:pPr>
          </w:p>
          <w:p w14:paraId="7035165A" w14:textId="77777777" w:rsidR="00DF62A6" w:rsidRPr="00C1692C"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C1692C">
              <w:rPr>
                <w:rFonts w:ascii="Times New Roman" w:eastAsia="Times New Roman" w:hAnsi="Times New Roman"/>
                <w:bCs/>
                <w:sz w:val="24"/>
                <w:szCs w:val="24"/>
              </w:rPr>
              <w:t>Helping people directly with their goals demonstrates that the IPS specialist is interested in what is important to them and believes that they are able to work.</w:t>
            </w:r>
          </w:p>
          <w:p w14:paraId="3FA77FEB" w14:textId="77777777" w:rsidR="00DF62A6" w:rsidRPr="00E64D13" w:rsidRDefault="00DF62A6" w:rsidP="00DF62A6">
            <w:pPr>
              <w:rPr>
                <w:rFonts w:ascii="Times New Roman" w:eastAsia="Times New Roman" w:hAnsi="Times New Roman"/>
                <w:bCs/>
                <w:sz w:val="24"/>
                <w:szCs w:val="24"/>
              </w:rPr>
            </w:pPr>
          </w:p>
          <w:p w14:paraId="17E332B7"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021D4FE1" w14:textId="77777777" w:rsidR="00DF62A6" w:rsidRPr="00E64D13" w:rsidRDefault="00DF62A6" w:rsidP="00DF62A6">
            <w:pPr>
              <w:rPr>
                <w:rFonts w:ascii="Times New Roman" w:eastAsia="Times New Roman" w:hAnsi="Times New Roman"/>
                <w:bCs/>
                <w:sz w:val="24"/>
                <w:szCs w:val="24"/>
              </w:rPr>
            </w:pPr>
          </w:p>
          <w:p w14:paraId="398E2376"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lastRenderedPageBreak/>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1CF32C9B" w14:textId="77777777" w:rsidR="00DF62A6" w:rsidRPr="00E64D13" w:rsidRDefault="00DF62A6" w:rsidP="00DF62A6">
            <w:pPr>
              <w:rPr>
                <w:rFonts w:ascii="Times New Roman" w:eastAsia="Times New Roman" w:hAnsi="Times New Roman"/>
                <w:bCs/>
                <w:sz w:val="24"/>
                <w:szCs w:val="24"/>
              </w:rPr>
            </w:pPr>
          </w:p>
          <w:p w14:paraId="3802EC68" w14:textId="77777777" w:rsidR="00DF62A6" w:rsidRPr="00E64D13" w:rsidRDefault="00DF62A6" w:rsidP="00DF62A6">
            <w:pPr>
              <w:rPr>
                <w:rFonts w:ascii="Times New Roman" w:eastAsia="Times New Roman" w:hAnsi="Times New Roman"/>
                <w:b/>
                <w:bCs/>
                <w:sz w:val="24"/>
                <w:szCs w:val="24"/>
              </w:rPr>
            </w:pPr>
          </w:p>
        </w:tc>
      </w:tr>
      <w:tr w:rsidR="00D76C99" w:rsidRPr="00911736" w14:paraId="62628E62" w14:textId="77777777" w:rsidTr="00494D5F">
        <w:trPr>
          <w:trHeight w:val="26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644EFADD" w14:textId="77777777" w:rsidR="00D76C99" w:rsidRPr="00911736" w:rsidRDefault="00D76C99" w:rsidP="00D76C99">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sz w:val="24"/>
                <w:szCs w:val="24"/>
              </w:rPr>
              <w:lastRenderedPageBreak/>
              <w:t xml:space="preserve">16A.  </w:t>
            </w:r>
            <w:r w:rsidRPr="00911736">
              <w:rPr>
                <w:rFonts w:ascii="Times New Roman" w:eastAsia="Times New Roman" w:hAnsi="Times New Roman"/>
                <w:bCs/>
                <w:sz w:val="24"/>
                <w:szCs w:val="24"/>
                <w:u w:val="single"/>
              </w:rPr>
              <w:t>Individualized job search</w:t>
            </w:r>
            <w:r w:rsidRPr="00911736">
              <w:rPr>
                <w:rFonts w:ascii="Times New Roman" w:eastAsia="Times New Roman" w:hAnsi="Times New Roman"/>
                <w:bCs/>
                <w:sz w:val="24"/>
                <w:szCs w:val="24"/>
              </w:rPr>
              <w:t xml:space="preserve">:  </w:t>
            </w:r>
            <w:r w:rsidRPr="00911736">
              <w:rPr>
                <w:rFonts w:ascii="Times New Roman" w:eastAsia="Times New Roman" w:hAnsi="Times New Roman"/>
                <w:bCs/>
                <w:color w:val="000000"/>
                <w:sz w:val="24"/>
                <w:szCs w:val="24"/>
              </w:rPr>
              <w:t xml:space="preserve">For young adults with employment goals, </w:t>
            </w:r>
            <w:r w:rsidRPr="00911736">
              <w:rPr>
                <w:rFonts w:ascii="Times New Roman" w:eastAsia="Times New Roman" w:hAnsi="Times New Roman"/>
                <w:bCs/>
                <w:sz w:val="24"/>
                <w:szCs w:val="24"/>
              </w:rPr>
              <w:t>IPS specialists make employer contacts aimed at making a good job match</w:t>
            </w:r>
            <w:r w:rsidR="000E0F61" w:rsidRPr="00911736">
              <w:rPr>
                <w:rFonts w:ascii="Times New Roman" w:eastAsia="Times New Roman" w:hAnsi="Times New Roman"/>
                <w:bCs/>
                <w:sz w:val="24"/>
                <w:szCs w:val="24"/>
              </w:rPr>
              <w:t>.</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4FACB9F" w14:textId="77777777" w:rsidR="008C199B" w:rsidRPr="00911736" w:rsidRDefault="009017B2" w:rsidP="009017B2">
            <w:pPr>
              <w:pStyle w:val="ListParagraph"/>
              <w:spacing w:after="0" w:line="240" w:lineRule="auto"/>
              <w:ind w:left="0"/>
              <w:jc w:val="center"/>
              <w:rPr>
                <w:rFonts w:ascii="Times New Roman" w:hAnsi="Times New Roman"/>
                <w:b/>
                <w:sz w:val="24"/>
                <w:szCs w:val="24"/>
              </w:rPr>
            </w:pPr>
            <w:r w:rsidRPr="00911736">
              <w:rPr>
                <w:rFonts w:ascii="Times New Roman" w:hAnsi="Times New Roman"/>
                <w:b/>
                <w:sz w:val="24"/>
                <w:szCs w:val="24"/>
              </w:rPr>
              <w:t>N</w:t>
            </w:r>
            <w:r w:rsidR="008C199B" w:rsidRPr="00911736">
              <w:rPr>
                <w:rFonts w:ascii="Times New Roman" w:hAnsi="Times New Roman"/>
                <w:b/>
                <w:sz w:val="24"/>
                <w:szCs w:val="24"/>
              </w:rPr>
              <w:t>umber of components present:   1   2   3   4   5</w:t>
            </w:r>
          </w:p>
          <w:p w14:paraId="64627CB5" w14:textId="77777777" w:rsidR="00D76C99" w:rsidRPr="00911736" w:rsidRDefault="00D76C99" w:rsidP="00D76C99">
            <w:pPr>
              <w:jc w:val="center"/>
              <w:rPr>
                <w:rFonts w:ascii="Times New Roman" w:hAnsi="Times New Roman"/>
                <w:b/>
                <w:sz w:val="24"/>
                <w:szCs w:val="24"/>
              </w:rPr>
            </w:pPr>
            <w:r w:rsidRPr="00911736">
              <w:rPr>
                <w:rFonts w:ascii="Times New Roman" w:eastAsia="Times New Roman" w:hAnsi="Times New Roman"/>
                <w:b/>
                <w:bCs/>
                <w:color w:val="000000"/>
                <w:sz w:val="24"/>
                <w:szCs w:val="24"/>
              </w:rPr>
              <w:t xml:space="preserve">For young adults with employment goals, </w:t>
            </w:r>
            <w:r w:rsidRPr="00911736">
              <w:rPr>
                <w:rFonts w:ascii="Times New Roman" w:hAnsi="Times New Roman"/>
                <w:b/>
                <w:sz w:val="24"/>
                <w:szCs w:val="24"/>
              </w:rPr>
              <w:t>IPS specialists…</w:t>
            </w:r>
          </w:p>
          <w:p w14:paraId="315725D0" w14:textId="77777777" w:rsidR="007A6035" w:rsidRPr="00911736" w:rsidRDefault="007A6035" w:rsidP="007A6035">
            <w:pPr>
              <w:numPr>
                <w:ilvl w:val="0"/>
                <w:numId w:val="42"/>
              </w:numPr>
              <w:rPr>
                <w:rFonts w:ascii="Times New Roman" w:hAnsi="Times New Roman"/>
                <w:sz w:val="24"/>
                <w:szCs w:val="24"/>
              </w:rPr>
            </w:pPr>
            <w:r w:rsidRPr="00911736">
              <w:rPr>
                <w:rFonts w:ascii="Times New Roman" w:eastAsia="Times New Roman" w:hAnsi="Times New Roman"/>
                <w:bCs/>
                <w:sz w:val="24"/>
                <w:szCs w:val="24"/>
              </w:rPr>
              <w:t>Develop an individualized job search plan and</w:t>
            </w:r>
            <w:r w:rsidRPr="00911736">
              <w:rPr>
                <w:rFonts w:ascii="Times New Roman" w:eastAsia="Times New Roman" w:hAnsi="Times New Roman"/>
                <w:bCs/>
                <w:color w:val="000000"/>
                <w:sz w:val="24"/>
                <w:szCs w:val="24"/>
              </w:rPr>
              <w:t xml:space="preserve"> update with information from the career profile and new job/educational experiences.  </w:t>
            </w:r>
          </w:p>
          <w:p w14:paraId="77527247" w14:textId="77777777" w:rsidR="00D76C99" w:rsidRPr="00911736" w:rsidRDefault="00D76C99" w:rsidP="008C199B">
            <w:pPr>
              <w:numPr>
                <w:ilvl w:val="0"/>
                <w:numId w:val="42"/>
              </w:numPr>
              <w:rPr>
                <w:rFonts w:ascii="Times New Roman" w:hAnsi="Times New Roman"/>
                <w:sz w:val="24"/>
                <w:szCs w:val="24"/>
              </w:rPr>
            </w:pPr>
            <w:r w:rsidRPr="00911736">
              <w:rPr>
                <w:rFonts w:ascii="Times New Roman" w:eastAsia="Times New Roman" w:hAnsi="Times New Roman"/>
                <w:bCs/>
                <w:sz w:val="24"/>
                <w:szCs w:val="24"/>
              </w:rPr>
              <w:t xml:space="preserve">Make employer contacts aimed at making a good job match based on young adults’ preferences and needs (including experience, ability, symptomatology, health) </w:t>
            </w:r>
          </w:p>
          <w:p w14:paraId="30F70634" w14:textId="77777777" w:rsidR="00D76C99" w:rsidRPr="00911736" w:rsidRDefault="00D76C99" w:rsidP="008C199B">
            <w:pPr>
              <w:numPr>
                <w:ilvl w:val="0"/>
                <w:numId w:val="42"/>
              </w:numPr>
              <w:rPr>
                <w:rFonts w:ascii="Times New Roman" w:hAnsi="Times New Roman"/>
                <w:sz w:val="24"/>
                <w:szCs w:val="24"/>
              </w:rPr>
            </w:pPr>
            <w:r w:rsidRPr="00911736">
              <w:rPr>
                <w:rFonts w:ascii="Times New Roman" w:eastAsia="Times New Roman" w:hAnsi="Times New Roman"/>
                <w:bCs/>
                <w:sz w:val="24"/>
                <w:szCs w:val="24"/>
              </w:rPr>
              <w:t xml:space="preserve">Extend searches beyond jobs that are readily available. </w:t>
            </w:r>
          </w:p>
          <w:p w14:paraId="0FB5CED6" w14:textId="77777777" w:rsidR="00D76C99" w:rsidRPr="00911736" w:rsidRDefault="00D76C99" w:rsidP="008C199B">
            <w:pPr>
              <w:numPr>
                <w:ilvl w:val="0"/>
                <w:numId w:val="42"/>
              </w:numPr>
              <w:rPr>
                <w:rFonts w:ascii="Times New Roman" w:hAnsi="Times New Roman"/>
                <w:sz w:val="24"/>
                <w:szCs w:val="24"/>
              </w:rPr>
            </w:pPr>
            <w:r w:rsidRPr="00911736">
              <w:rPr>
                <w:rFonts w:ascii="Times New Roman" w:eastAsia="Times New Roman" w:hAnsi="Times New Roman"/>
                <w:bCs/>
                <w:color w:val="000000"/>
                <w:sz w:val="24"/>
                <w:szCs w:val="24"/>
              </w:rPr>
              <w:t>Accept young adults’ decisions to change direction (i.e., revise goals) and work with them on revised plans, even if this means switching from employment to education as next step.</w:t>
            </w:r>
            <w:r w:rsidRPr="00911736">
              <w:rPr>
                <w:rFonts w:ascii="Times New Roman" w:hAnsi="Times New Roman"/>
                <w:sz w:val="24"/>
                <w:szCs w:val="24"/>
              </w:rPr>
              <w:t xml:space="preserve">  (Full credit for this if has not come up.)</w:t>
            </w:r>
          </w:p>
          <w:p w14:paraId="4CCCA854" w14:textId="77777777" w:rsidR="00D76C99" w:rsidRPr="00911736" w:rsidRDefault="008C199B" w:rsidP="008C199B">
            <w:pPr>
              <w:numPr>
                <w:ilvl w:val="0"/>
                <w:numId w:val="42"/>
              </w:numPr>
              <w:rPr>
                <w:rFonts w:ascii="Times New Roman" w:hAnsi="Times New Roman"/>
                <w:sz w:val="24"/>
                <w:szCs w:val="24"/>
              </w:rPr>
            </w:pPr>
            <w:r w:rsidRPr="00911736">
              <w:rPr>
                <w:rFonts w:ascii="Times New Roman" w:hAnsi="Times New Roman"/>
                <w:sz w:val="24"/>
                <w:szCs w:val="24"/>
              </w:rPr>
              <w:t xml:space="preserve">When clients rapidly find and leave jobs independently, IPS specialists continue to job search (even when clients are employed) for positions related to preferences and lessons learned from job experiences. </w:t>
            </w:r>
          </w:p>
        </w:tc>
      </w:tr>
      <w:tr w:rsidR="00DF62A6" w:rsidRPr="00E64D13" w14:paraId="4C70C852"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79FD26B5"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7FC2D72D" w14:textId="77777777" w:rsidR="00DF62A6" w:rsidRPr="00E64D13" w:rsidRDefault="00DF62A6" w:rsidP="00DF62A6">
            <w:pPr>
              <w:rPr>
                <w:rFonts w:ascii="Times New Roman" w:eastAsia="Times New Roman" w:hAnsi="Times New Roman"/>
                <w:b/>
                <w:bCs/>
                <w:sz w:val="24"/>
                <w:szCs w:val="24"/>
              </w:rPr>
            </w:pPr>
          </w:p>
          <w:p w14:paraId="70C5C910" w14:textId="77777777" w:rsidR="00C1692C" w:rsidRPr="00C1692C" w:rsidRDefault="00DF62A6" w:rsidP="00C1692C">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Rationale: </w:t>
            </w:r>
            <w:r w:rsidR="00C1692C" w:rsidRPr="00C1692C">
              <w:rPr>
                <w:rFonts w:ascii="Times New Roman" w:eastAsia="Times New Roman" w:hAnsi="Times New Roman"/>
                <w:bCs/>
                <w:sz w:val="24"/>
                <w:szCs w:val="24"/>
              </w:rPr>
              <w:t xml:space="preserve">Every person is more likely to succeed at work (regardless of disability status) if she finds a job that she enjoys and is a good fit for her skills. </w:t>
            </w:r>
            <w:r w:rsidR="00C1692C">
              <w:rPr>
                <w:rFonts w:ascii="Times New Roman" w:eastAsia="Times New Roman" w:hAnsi="Times New Roman"/>
                <w:bCs/>
                <w:sz w:val="24"/>
                <w:szCs w:val="24"/>
              </w:rPr>
              <w:t>IPS</w:t>
            </w:r>
            <w:r w:rsidR="00C1692C" w:rsidRPr="00C1692C">
              <w:rPr>
                <w:rFonts w:ascii="Times New Roman" w:eastAsia="Times New Roman" w:hAnsi="Times New Roman"/>
                <w:bCs/>
                <w:sz w:val="24"/>
                <w:szCs w:val="24"/>
              </w:rPr>
              <w:t xml:space="preserve"> specialists attempt to help </w:t>
            </w:r>
            <w:r w:rsidR="00C1692C">
              <w:rPr>
                <w:rFonts w:ascii="Times New Roman" w:eastAsia="Times New Roman" w:hAnsi="Times New Roman"/>
                <w:bCs/>
                <w:sz w:val="24"/>
                <w:szCs w:val="24"/>
              </w:rPr>
              <w:t>young adults</w:t>
            </w:r>
            <w:r w:rsidR="00C1692C" w:rsidRPr="00C1692C">
              <w:rPr>
                <w:rFonts w:ascii="Times New Roman" w:eastAsia="Times New Roman" w:hAnsi="Times New Roman"/>
                <w:bCs/>
                <w:sz w:val="24"/>
                <w:szCs w:val="24"/>
              </w:rPr>
              <w:t xml:space="preserve"> find jobs that </w:t>
            </w:r>
            <w:r w:rsidR="00C1692C">
              <w:rPr>
                <w:rFonts w:ascii="Times New Roman" w:eastAsia="Times New Roman" w:hAnsi="Times New Roman"/>
                <w:bCs/>
                <w:sz w:val="24"/>
                <w:szCs w:val="24"/>
              </w:rPr>
              <w:t xml:space="preserve">match their interests, </w:t>
            </w:r>
            <w:r w:rsidR="00C1692C" w:rsidRPr="00C1692C">
              <w:rPr>
                <w:rFonts w:ascii="Times New Roman" w:eastAsia="Times New Roman" w:hAnsi="Times New Roman"/>
                <w:bCs/>
                <w:sz w:val="24"/>
                <w:szCs w:val="24"/>
              </w:rPr>
              <w:t>maximize</w:t>
            </w:r>
            <w:r w:rsidR="00C1692C">
              <w:rPr>
                <w:rFonts w:ascii="Times New Roman" w:eastAsia="Times New Roman" w:hAnsi="Times New Roman"/>
                <w:bCs/>
                <w:sz w:val="24"/>
                <w:szCs w:val="24"/>
              </w:rPr>
              <w:t>s</w:t>
            </w:r>
            <w:r w:rsidR="00C1692C" w:rsidRPr="00C1692C">
              <w:rPr>
                <w:rFonts w:ascii="Times New Roman" w:eastAsia="Times New Roman" w:hAnsi="Times New Roman"/>
                <w:bCs/>
                <w:sz w:val="24"/>
                <w:szCs w:val="24"/>
              </w:rPr>
              <w:t xml:space="preserve"> their strengths and minimize</w:t>
            </w:r>
            <w:r w:rsidR="00C1692C">
              <w:rPr>
                <w:rFonts w:ascii="Times New Roman" w:eastAsia="Times New Roman" w:hAnsi="Times New Roman"/>
                <w:bCs/>
                <w:sz w:val="24"/>
                <w:szCs w:val="24"/>
              </w:rPr>
              <w:t>s</w:t>
            </w:r>
            <w:r w:rsidR="00C1692C" w:rsidRPr="00C1692C">
              <w:rPr>
                <w:rFonts w:ascii="Times New Roman" w:eastAsia="Times New Roman" w:hAnsi="Times New Roman"/>
                <w:bCs/>
                <w:sz w:val="24"/>
                <w:szCs w:val="24"/>
              </w:rPr>
              <w:t xml:space="preserve"> potential problems.</w:t>
            </w:r>
          </w:p>
          <w:p w14:paraId="6EBF646B" w14:textId="77777777" w:rsidR="00DF62A6" w:rsidRPr="00E64D13" w:rsidRDefault="00DF62A6" w:rsidP="00DF62A6">
            <w:pPr>
              <w:rPr>
                <w:rFonts w:ascii="Times New Roman" w:eastAsia="Times New Roman" w:hAnsi="Times New Roman"/>
                <w:bCs/>
                <w:sz w:val="24"/>
                <w:szCs w:val="24"/>
              </w:rPr>
            </w:pPr>
          </w:p>
          <w:p w14:paraId="3F7C5595"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1FEC0095" w14:textId="77777777" w:rsidR="00DF62A6" w:rsidRPr="00E64D13" w:rsidRDefault="00DF62A6" w:rsidP="00DF62A6">
            <w:pPr>
              <w:rPr>
                <w:rFonts w:ascii="Times New Roman" w:eastAsia="Times New Roman" w:hAnsi="Times New Roman"/>
                <w:bCs/>
                <w:sz w:val="24"/>
                <w:szCs w:val="24"/>
              </w:rPr>
            </w:pPr>
          </w:p>
          <w:p w14:paraId="3BDF2A99"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7B71FA95" w14:textId="77777777" w:rsidR="00DF62A6" w:rsidRPr="00E64D13" w:rsidRDefault="00DF62A6" w:rsidP="00DF62A6">
            <w:pPr>
              <w:rPr>
                <w:rFonts w:ascii="Times New Roman" w:eastAsia="Times New Roman" w:hAnsi="Times New Roman"/>
                <w:bCs/>
                <w:sz w:val="24"/>
                <w:szCs w:val="24"/>
              </w:rPr>
            </w:pPr>
          </w:p>
          <w:p w14:paraId="5EA71F83" w14:textId="77777777" w:rsidR="00DF62A6" w:rsidRPr="00E64D13" w:rsidRDefault="00DF62A6" w:rsidP="00DF62A6">
            <w:pPr>
              <w:rPr>
                <w:rFonts w:ascii="Times New Roman" w:eastAsia="Times New Roman" w:hAnsi="Times New Roman"/>
                <w:b/>
                <w:bCs/>
                <w:sz w:val="24"/>
                <w:szCs w:val="24"/>
              </w:rPr>
            </w:pPr>
          </w:p>
        </w:tc>
      </w:tr>
      <w:tr w:rsidR="00D76C99" w:rsidRPr="00911736" w14:paraId="7308E847" w14:textId="77777777" w:rsidTr="009017B2">
        <w:trPr>
          <w:trHeight w:val="2725"/>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DC1C290" w14:textId="77777777" w:rsidR="00D76C99" w:rsidRPr="00911736" w:rsidRDefault="00D76C99" w:rsidP="00D76C99">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sz w:val="24"/>
                <w:szCs w:val="24"/>
              </w:rPr>
              <w:lastRenderedPageBreak/>
              <w:t xml:space="preserve">17.  </w:t>
            </w:r>
            <w:r w:rsidRPr="00911736">
              <w:rPr>
                <w:rFonts w:ascii="Times New Roman" w:eastAsia="Times New Roman" w:hAnsi="Times New Roman"/>
                <w:bCs/>
                <w:sz w:val="24"/>
                <w:szCs w:val="24"/>
                <w:u w:val="single"/>
              </w:rPr>
              <w:t>Job development:  Frequent contact with employers (hiring managers)</w:t>
            </w:r>
            <w:r w:rsidRPr="00911736">
              <w:rPr>
                <w:rFonts w:ascii="Times New Roman" w:eastAsia="Times New Roman" w:hAnsi="Times New Roman"/>
                <w:bCs/>
                <w:sz w:val="24"/>
                <w:szCs w:val="24"/>
              </w:rPr>
              <w:t xml:space="preserve">:  Each IPS specialist makes at least 6 face-to-face contacts per week with employers (hiring managers) on behalf of young adults looking for work.  </w:t>
            </w:r>
            <w:r w:rsidRPr="00911736">
              <w:rPr>
                <w:rFonts w:ascii="Times New Roman" w:hAnsi="Times New Roman"/>
                <w:sz w:val="24"/>
                <w:szCs w:val="24"/>
              </w:rPr>
              <w:t>Employer contacts documented on a tracking form reviewed weekly by the IPS supervisor.</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2D51E0CF" w14:textId="77777777" w:rsidR="00D76C99" w:rsidRPr="00911736" w:rsidRDefault="00D76C99" w:rsidP="00D76C99">
            <w:pPr>
              <w:rPr>
                <w:rFonts w:ascii="Times New Roman" w:hAnsi="Times New Roman"/>
                <w:sz w:val="24"/>
                <w:szCs w:val="24"/>
              </w:rPr>
            </w:pPr>
            <w:r w:rsidRPr="00911736">
              <w:rPr>
                <w:rFonts w:ascii="Times New Roman" w:hAnsi="Times New Roman"/>
                <w:sz w:val="24"/>
                <w:szCs w:val="24"/>
              </w:rPr>
              <w:t>1 = Contacts made via phone, the internet, or other non-</w:t>
            </w:r>
            <w:r w:rsidR="00A35567" w:rsidRPr="00911736">
              <w:rPr>
                <w:rFonts w:ascii="Times New Roman" w:hAnsi="Times New Roman"/>
                <w:sz w:val="24"/>
                <w:szCs w:val="24"/>
              </w:rPr>
              <w:t>face-to-face</w:t>
            </w:r>
            <w:r w:rsidRPr="00911736">
              <w:rPr>
                <w:rFonts w:ascii="Times New Roman" w:hAnsi="Times New Roman"/>
                <w:sz w:val="24"/>
                <w:szCs w:val="24"/>
              </w:rPr>
              <w:t xml:space="preserve"> method</w:t>
            </w:r>
          </w:p>
          <w:p w14:paraId="392A3E84" w14:textId="77777777" w:rsidR="00D76C99" w:rsidRPr="00911736" w:rsidRDefault="00D76C99" w:rsidP="00D76C99">
            <w:pPr>
              <w:ind w:left="432" w:hanging="432"/>
              <w:rPr>
                <w:rFonts w:ascii="Times New Roman" w:hAnsi="Times New Roman"/>
                <w:sz w:val="24"/>
                <w:szCs w:val="24"/>
              </w:rPr>
            </w:pPr>
            <w:r w:rsidRPr="00911736">
              <w:rPr>
                <w:rFonts w:ascii="Times New Roman" w:hAnsi="Times New Roman"/>
                <w:sz w:val="24"/>
                <w:szCs w:val="24"/>
              </w:rPr>
              <w:t xml:space="preserve">2 = 1-3 </w:t>
            </w:r>
            <w:r w:rsidR="00A35567" w:rsidRPr="00911736">
              <w:rPr>
                <w:rFonts w:ascii="Times New Roman" w:hAnsi="Times New Roman"/>
                <w:sz w:val="24"/>
                <w:szCs w:val="24"/>
              </w:rPr>
              <w:t>face-to-face</w:t>
            </w:r>
            <w:r w:rsidRPr="00911736">
              <w:rPr>
                <w:rFonts w:ascii="Times New Roman" w:hAnsi="Times New Roman"/>
                <w:sz w:val="24"/>
                <w:szCs w:val="24"/>
              </w:rPr>
              <w:t xml:space="preserve"> contacts OR averages more than three contacts but does not have a process for tracking although does do some job development.</w:t>
            </w:r>
          </w:p>
          <w:p w14:paraId="24AD1536" w14:textId="77777777" w:rsidR="00D76C99" w:rsidRPr="00911736" w:rsidRDefault="00D76C99" w:rsidP="00D76C99">
            <w:pPr>
              <w:ind w:left="432" w:hanging="432"/>
              <w:rPr>
                <w:rFonts w:ascii="Times New Roman" w:hAnsi="Times New Roman"/>
                <w:sz w:val="24"/>
                <w:szCs w:val="24"/>
              </w:rPr>
            </w:pPr>
            <w:r w:rsidRPr="00911736">
              <w:rPr>
                <w:rFonts w:ascii="Times New Roman" w:hAnsi="Times New Roman"/>
                <w:sz w:val="24"/>
                <w:szCs w:val="24"/>
              </w:rPr>
              <w:t xml:space="preserve">3 = 4 contacts </w:t>
            </w:r>
            <w:r w:rsidR="00A35567" w:rsidRPr="00911736">
              <w:rPr>
                <w:rFonts w:ascii="Times New Roman" w:hAnsi="Times New Roman"/>
                <w:sz w:val="24"/>
                <w:szCs w:val="24"/>
              </w:rPr>
              <w:t>face-to-face</w:t>
            </w:r>
            <w:r w:rsidRPr="00911736">
              <w:rPr>
                <w:rFonts w:ascii="Times New Roman" w:hAnsi="Times New Roman"/>
                <w:sz w:val="24"/>
                <w:szCs w:val="24"/>
              </w:rPr>
              <w:t xml:space="preserve"> contacts with hiring managers documented on a tracking form that IPS supervisor reviews with IPS specialist.</w:t>
            </w:r>
          </w:p>
          <w:p w14:paraId="1F13887E" w14:textId="77777777" w:rsidR="00D76C99" w:rsidRPr="00911736" w:rsidRDefault="00D76C99" w:rsidP="00D76C99">
            <w:pPr>
              <w:ind w:left="432" w:hanging="432"/>
              <w:rPr>
                <w:rFonts w:ascii="Times New Roman" w:hAnsi="Times New Roman"/>
                <w:sz w:val="24"/>
                <w:szCs w:val="24"/>
              </w:rPr>
            </w:pPr>
            <w:r w:rsidRPr="00911736">
              <w:rPr>
                <w:rFonts w:ascii="Times New Roman" w:hAnsi="Times New Roman"/>
                <w:sz w:val="24"/>
                <w:szCs w:val="24"/>
              </w:rPr>
              <w:t xml:space="preserve">4 = 5 </w:t>
            </w:r>
            <w:r w:rsidR="00A35567" w:rsidRPr="00911736">
              <w:rPr>
                <w:rFonts w:ascii="Times New Roman" w:hAnsi="Times New Roman"/>
                <w:sz w:val="24"/>
                <w:szCs w:val="24"/>
              </w:rPr>
              <w:t>face-to-face</w:t>
            </w:r>
            <w:r w:rsidRPr="00911736">
              <w:rPr>
                <w:rFonts w:ascii="Times New Roman" w:hAnsi="Times New Roman"/>
                <w:sz w:val="24"/>
                <w:szCs w:val="24"/>
              </w:rPr>
              <w:t xml:space="preserve"> contacts </w:t>
            </w:r>
            <w:r w:rsidR="00A35567" w:rsidRPr="00911736">
              <w:rPr>
                <w:rFonts w:ascii="Times New Roman" w:hAnsi="Times New Roman"/>
                <w:sz w:val="24"/>
                <w:szCs w:val="24"/>
              </w:rPr>
              <w:t>face-to-face</w:t>
            </w:r>
            <w:r w:rsidRPr="00911736">
              <w:rPr>
                <w:rFonts w:ascii="Times New Roman" w:hAnsi="Times New Roman"/>
                <w:sz w:val="24"/>
                <w:szCs w:val="24"/>
              </w:rPr>
              <w:t xml:space="preserve"> contacts with hiring managers documented on a tracking form that IPS supervisor reviews with IPS specialist.</w:t>
            </w:r>
          </w:p>
          <w:p w14:paraId="4B681560" w14:textId="77777777" w:rsidR="00D76C99" w:rsidRPr="00911736" w:rsidRDefault="00D76C99" w:rsidP="00D76C99">
            <w:pPr>
              <w:ind w:left="432" w:hanging="432"/>
              <w:rPr>
                <w:rFonts w:ascii="Times New Roman" w:hAnsi="Times New Roman"/>
                <w:sz w:val="24"/>
                <w:szCs w:val="24"/>
              </w:rPr>
            </w:pPr>
            <w:r w:rsidRPr="00911736">
              <w:rPr>
                <w:rFonts w:ascii="Times New Roman" w:hAnsi="Times New Roman"/>
                <w:sz w:val="24"/>
                <w:szCs w:val="24"/>
              </w:rPr>
              <w:t xml:space="preserve">5 = 6 or more </w:t>
            </w:r>
            <w:r w:rsidR="00A35567" w:rsidRPr="00911736">
              <w:rPr>
                <w:rFonts w:ascii="Times New Roman" w:hAnsi="Times New Roman"/>
                <w:sz w:val="24"/>
                <w:szCs w:val="24"/>
              </w:rPr>
              <w:t>face-to-face</w:t>
            </w:r>
            <w:r w:rsidRPr="00911736">
              <w:rPr>
                <w:rFonts w:ascii="Times New Roman" w:hAnsi="Times New Roman"/>
                <w:sz w:val="24"/>
                <w:szCs w:val="24"/>
              </w:rPr>
              <w:t xml:space="preserve"> contacts with hiring managers documented on a tracking form that IPS supervisor reviews with IPS specialist.</w:t>
            </w:r>
          </w:p>
        </w:tc>
      </w:tr>
      <w:tr w:rsidR="00DF62A6" w:rsidRPr="00E64D13" w14:paraId="21BF5AD0"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37C3D4EB"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6ECC0F37" w14:textId="77777777" w:rsidR="00DF62A6" w:rsidRPr="00E64D13" w:rsidRDefault="00DF62A6" w:rsidP="00DF62A6">
            <w:pPr>
              <w:rPr>
                <w:rFonts w:ascii="Times New Roman" w:eastAsia="Times New Roman" w:hAnsi="Times New Roman"/>
                <w:b/>
                <w:bCs/>
                <w:sz w:val="24"/>
                <w:szCs w:val="24"/>
              </w:rPr>
            </w:pPr>
          </w:p>
          <w:p w14:paraId="257094A3" w14:textId="77777777" w:rsidR="00DF62A6" w:rsidRPr="00D2317C"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C1692C" w:rsidRPr="00D2317C">
              <w:rPr>
                <w:rFonts w:ascii="Times New Roman" w:eastAsia="Times New Roman" w:hAnsi="Times New Roman"/>
                <w:bCs/>
                <w:sz w:val="24"/>
                <w:szCs w:val="24"/>
              </w:rPr>
              <w:t>Developing employer relationships is an essential step for helping some people obtain employment</w:t>
            </w:r>
            <w:r w:rsidR="00D2317C">
              <w:rPr>
                <w:rFonts w:ascii="Times New Roman" w:eastAsia="Times New Roman" w:hAnsi="Times New Roman"/>
                <w:bCs/>
                <w:sz w:val="24"/>
                <w:szCs w:val="24"/>
              </w:rPr>
              <w:t xml:space="preserve"> </w:t>
            </w:r>
            <w:r w:rsidR="00C1692C" w:rsidRPr="00D2317C">
              <w:rPr>
                <w:rFonts w:ascii="Times New Roman" w:eastAsia="Times New Roman" w:hAnsi="Times New Roman"/>
                <w:bCs/>
                <w:sz w:val="24"/>
                <w:szCs w:val="24"/>
              </w:rPr>
              <w:t xml:space="preserve">and may </w:t>
            </w:r>
            <w:r w:rsidR="00D2317C" w:rsidRPr="00D2317C">
              <w:rPr>
                <w:rFonts w:ascii="Times New Roman" w:eastAsia="Times New Roman" w:hAnsi="Times New Roman"/>
                <w:bCs/>
                <w:sz w:val="24"/>
                <w:szCs w:val="24"/>
              </w:rPr>
              <w:t>provide others with a wider range of employment options</w:t>
            </w:r>
            <w:r w:rsidR="00C1692C" w:rsidRPr="00D2317C">
              <w:rPr>
                <w:rFonts w:ascii="Times New Roman" w:eastAsia="Times New Roman" w:hAnsi="Times New Roman"/>
                <w:bCs/>
                <w:sz w:val="24"/>
                <w:szCs w:val="24"/>
              </w:rPr>
              <w:t xml:space="preserve">. This item </w:t>
            </w:r>
            <w:r w:rsidR="00D2317C" w:rsidRPr="00D2317C">
              <w:rPr>
                <w:rFonts w:ascii="Times New Roman" w:eastAsia="Times New Roman" w:hAnsi="Times New Roman"/>
                <w:bCs/>
                <w:sz w:val="24"/>
                <w:szCs w:val="24"/>
              </w:rPr>
              <w:t xml:space="preserve">encourages IPS specialists to put aside </w:t>
            </w:r>
            <w:r w:rsidR="00CD1EF4">
              <w:rPr>
                <w:rFonts w:ascii="Times New Roman" w:eastAsia="Times New Roman" w:hAnsi="Times New Roman"/>
                <w:bCs/>
                <w:sz w:val="24"/>
                <w:szCs w:val="24"/>
              </w:rPr>
              <w:t xml:space="preserve">a significant amount of </w:t>
            </w:r>
            <w:r w:rsidR="00D2317C" w:rsidRPr="00D2317C">
              <w:rPr>
                <w:rFonts w:ascii="Times New Roman" w:eastAsia="Times New Roman" w:hAnsi="Times New Roman"/>
                <w:bCs/>
                <w:sz w:val="24"/>
                <w:szCs w:val="24"/>
              </w:rPr>
              <w:t>time each week to learn about local businesses.</w:t>
            </w:r>
          </w:p>
          <w:p w14:paraId="6B02FB2B" w14:textId="77777777" w:rsidR="00DF62A6" w:rsidRPr="00E64D13" w:rsidRDefault="00DF62A6" w:rsidP="00DF62A6">
            <w:pPr>
              <w:rPr>
                <w:rFonts w:ascii="Times New Roman" w:eastAsia="Times New Roman" w:hAnsi="Times New Roman"/>
                <w:bCs/>
                <w:sz w:val="24"/>
                <w:szCs w:val="24"/>
              </w:rPr>
            </w:pPr>
          </w:p>
          <w:p w14:paraId="6C6A852C"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4D83E032" w14:textId="77777777" w:rsidR="00DF62A6" w:rsidRPr="00E64D13" w:rsidRDefault="00DF62A6" w:rsidP="00DF62A6">
            <w:pPr>
              <w:rPr>
                <w:rFonts w:ascii="Times New Roman" w:eastAsia="Times New Roman" w:hAnsi="Times New Roman"/>
                <w:bCs/>
                <w:sz w:val="24"/>
                <w:szCs w:val="24"/>
              </w:rPr>
            </w:pPr>
          </w:p>
          <w:p w14:paraId="573CB7B4"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4F60508D" w14:textId="77777777" w:rsidR="00DF62A6" w:rsidRPr="00E64D13" w:rsidRDefault="00DF62A6" w:rsidP="00DF62A6">
            <w:pPr>
              <w:rPr>
                <w:rFonts w:ascii="Times New Roman" w:eastAsia="Times New Roman" w:hAnsi="Times New Roman"/>
                <w:bCs/>
                <w:sz w:val="24"/>
                <w:szCs w:val="24"/>
              </w:rPr>
            </w:pPr>
          </w:p>
          <w:p w14:paraId="3CFF1B19" w14:textId="77777777" w:rsidR="00DF62A6" w:rsidRPr="00E64D13" w:rsidRDefault="00DF62A6" w:rsidP="00DF62A6">
            <w:pPr>
              <w:rPr>
                <w:rFonts w:ascii="Times New Roman" w:eastAsia="Times New Roman" w:hAnsi="Times New Roman"/>
                <w:b/>
                <w:bCs/>
                <w:sz w:val="24"/>
                <w:szCs w:val="24"/>
              </w:rPr>
            </w:pPr>
          </w:p>
        </w:tc>
      </w:tr>
      <w:tr w:rsidR="00D76C99" w:rsidRPr="00911736" w14:paraId="34A5293A" w14:textId="77777777" w:rsidTr="00E74FBC">
        <w:trPr>
          <w:trHeight w:val="3139"/>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50B910A" w14:textId="77777777" w:rsidR="00D76C99" w:rsidRPr="00911736" w:rsidRDefault="00D76C99" w:rsidP="000E0F61">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sz w:val="24"/>
                <w:szCs w:val="24"/>
              </w:rPr>
              <w:t xml:space="preserve">18.  </w:t>
            </w:r>
            <w:r w:rsidRPr="00911736">
              <w:rPr>
                <w:rFonts w:ascii="Times New Roman" w:eastAsia="Times New Roman" w:hAnsi="Times New Roman"/>
                <w:bCs/>
                <w:sz w:val="24"/>
                <w:szCs w:val="24"/>
                <w:u w:val="single"/>
              </w:rPr>
              <w:t>Job development:  Quality of employer contact</w:t>
            </w:r>
            <w:r w:rsidRPr="00911736">
              <w:rPr>
                <w:rFonts w:ascii="Times New Roman" w:eastAsia="Times New Roman" w:hAnsi="Times New Roman"/>
                <w:bCs/>
                <w:sz w:val="24"/>
                <w:szCs w:val="24"/>
              </w:rPr>
              <w:t xml:space="preserve">: IPS specialists build relationships with employers through multiple </w:t>
            </w:r>
            <w:r w:rsidR="00A35567" w:rsidRPr="00911736">
              <w:rPr>
                <w:rFonts w:ascii="Times New Roman" w:eastAsia="Times New Roman" w:hAnsi="Times New Roman"/>
                <w:bCs/>
                <w:sz w:val="24"/>
                <w:szCs w:val="24"/>
              </w:rPr>
              <w:t>face-to-face</w:t>
            </w:r>
            <w:r w:rsidRPr="00911736">
              <w:rPr>
                <w:rFonts w:ascii="Times New Roman" w:eastAsia="Times New Roman" w:hAnsi="Times New Roman"/>
                <w:bCs/>
                <w:sz w:val="24"/>
                <w:szCs w:val="24"/>
              </w:rPr>
              <w:t xml:space="preserve"> contacts with hiring managers that are planned to learn the needs of the employer, convey what the IPS team offers to the employer, describe young adult’s strengths that are a good match for the employer.</w:t>
            </w:r>
            <w:r w:rsidR="000E0F61" w:rsidRPr="00911736">
              <w:rPr>
                <w:rFonts w:ascii="Times New Roman" w:eastAsia="Times New Roman" w:hAnsi="Times New Roman"/>
                <w:bCs/>
                <w:sz w:val="24"/>
                <w:szCs w:val="24"/>
              </w:rPr>
              <w:t xml:space="preserve">  (Rate for each IPS specialist, then calculate average and use the closest scale point.)</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67C7FE4D" w14:textId="77777777" w:rsidR="00D76C99" w:rsidRPr="00911736" w:rsidRDefault="00CE49EF" w:rsidP="00D76C99">
            <w:pPr>
              <w:pStyle w:val="ListParagraph"/>
              <w:spacing w:after="0" w:line="240" w:lineRule="auto"/>
              <w:ind w:left="360"/>
              <w:rPr>
                <w:rFonts w:ascii="Times New Roman" w:hAnsi="Times New Roman"/>
                <w:b/>
                <w:sz w:val="24"/>
                <w:szCs w:val="24"/>
              </w:rPr>
            </w:pPr>
            <w:r w:rsidRPr="00911736">
              <w:rPr>
                <w:rFonts w:ascii="Times New Roman" w:hAnsi="Times New Roman"/>
                <w:b/>
                <w:sz w:val="24"/>
                <w:szCs w:val="24"/>
              </w:rPr>
              <w:t>The primary method of job development is best described by which level:</w:t>
            </w:r>
          </w:p>
          <w:p w14:paraId="7E73CFB9" w14:textId="77777777" w:rsidR="00D76C99" w:rsidRPr="00911736" w:rsidRDefault="00D76C99" w:rsidP="00D76C99">
            <w:pPr>
              <w:rPr>
                <w:rFonts w:ascii="Times New Roman" w:hAnsi="Times New Roman"/>
                <w:sz w:val="24"/>
                <w:szCs w:val="24"/>
              </w:rPr>
            </w:pPr>
            <w:r w:rsidRPr="00911736">
              <w:rPr>
                <w:rFonts w:ascii="Times New Roman" w:hAnsi="Times New Roman"/>
                <w:sz w:val="24"/>
                <w:szCs w:val="24"/>
              </w:rPr>
              <w:t>1 = meets employer when helping young adult to turn in job applications, OR IPS specialist rarely makes employer contacts.</w:t>
            </w:r>
          </w:p>
          <w:p w14:paraId="3BF4E0CC" w14:textId="77777777" w:rsidR="00D76C99" w:rsidRPr="00911736" w:rsidRDefault="00D76C99" w:rsidP="00D76C99">
            <w:pPr>
              <w:rPr>
                <w:rFonts w:ascii="Times New Roman" w:hAnsi="Times New Roman"/>
                <w:sz w:val="24"/>
                <w:szCs w:val="24"/>
              </w:rPr>
            </w:pPr>
            <w:r w:rsidRPr="00911736">
              <w:rPr>
                <w:rFonts w:ascii="Times New Roman" w:hAnsi="Times New Roman"/>
                <w:sz w:val="24"/>
                <w:szCs w:val="24"/>
              </w:rPr>
              <w:t>2 = contacts employers to ask about job openings and then shares these leads with young adults.</w:t>
            </w:r>
          </w:p>
          <w:p w14:paraId="3C60BDDD" w14:textId="77777777" w:rsidR="00290CEF" w:rsidRPr="00911736" w:rsidRDefault="00D76C99" w:rsidP="00290CEF">
            <w:pPr>
              <w:rPr>
                <w:rFonts w:ascii="Times New Roman" w:hAnsi="Times New Roman"/>
                <w:sz w:val="24"/>
                <w:szCs w:val="24"/>
              </w:rPr>
            </w:pPr>
            <w:r w:rsidRPr="00911736">
              <w:rPr>
                <w:rFonts w:ascii="Times New Roman" w:hAnsi="Times New Roman"/>
                <w:sz w:val="24"/>
                <w:szCs w:val="24"/>
              </w:rPr>
              <w:t>3 = follows up with advertised job openings by introducing self, describing IPS services, and asking hiring manager to interview young adult.</w:t>
            </w:r>
          </w:p>
          <w:p w14:paraId="66609343" w14:textId="77777777" w:rsidR="00290CEF" w:rsidRPr="00911736" w:rsidRDefault="00290CEF" w:rsidP="00D76C99">
            <w:pPr>
              <w:rPr>
                <w:rFonts w:ascii="Times New Roman" w:hAnsi="Times New Roman"/>
                <w:sz w:val="24"/>
                <w:szCs w:val="24"/>
              </w:rPr>
            </w:pPr>
            <w:r w:rsidRPr="00911736">
              <w:rPr>
                <w:rFonts w:ascii="Times New Roman" w:hAnsi="Times New Roman" w:cs="Times New Roman"/>
                <w:color w:val="000000"/>
                <w:sz w:val="24"/>
                <w:szCs w:val="24"/>
              </w:rPr>
              <w:t>4</w:t>
            </w:r>
            <w:r w:rsidRPr="00911736">
              <w:rPr>
                <w:color w:val="000000"/>
              </w:rPr>
              <w:t xml:space="preserve"> </w:t>
            </w:r>
            <w:r w:rsidRPr="00911736">
              <w:rPr>
                <w:rFonts w:ascii="Times New Roman" w:hAnsi="Times New Roman" w:cs="Times New Roman"/>
                <w:color w:val="000000"/>
                <w:sz w:val="24"/>
                <w:szCs w:val="24"/>
              </w:rPr>
              <w:t>= builds relationships with employers through multiple face-to-face contacts with hiring managers that are planned to learn the needs of the employer, describe client strengths that are a good match for the employer.</w:t>
            </w:r>
          </w:p>
          <w:p w14:paraId="21FE5239" w14:textId="77777777" w:rsidR="00D76C99" w:rsidRPr="00911736" w:rsidRDefault="00D76C99" w:rsidP="00D76C99">
            <w:pPr>
              <w:rPr>
                <w:rFonts w:ascii="Times New Roman" w:hAnsi="Times New Roman"/>
                <w:sz w:val="24"/>
                <w:szCs w:val="24"/>
              </w:rPr>
            </w:pPr>
            <w:r w:rsidRPr="00911736">
              <w:rPr>
                <w:rFonts w:ascii="Times New Roman" w:hAnsi="Times New Roman"/>
                <w:sz w:val="24"/>
                <w:szCs w:val="24"/>
              </w:rPr>
              <w:t xml:space="preserve">5 = builds relationships with employers through multiple </w:t>
            </w:r>
            <w:r w:rsidR="00A35567" w:rsidRPr="00911736">
              <w:rPr>
                <w:rFonts w:ascii="Times New Roman" w:hAnsi="Times New Roman"/>
                <w:sz w:val="24"/>
                <w:szCs w:val="24"/>
              </w:rPr>
              <w:t>face-to-face</w:t>
            </w:r>
            <w:r w:rsidRPr="00911736">
              <w:rPr>
                <w:rFonts w:ascii="Times New Roman" w:hAnsi="Times New Roman"/>
                <w:sz w:val="24"/>
                <w:szCs w:val="24"/>
              </w:rPr>
              <w:t xml:space="preserve"> contacts with hiring managers that are planned to learn the needs of the employer, convey what the IPS team offers, describe client strengths that are a good match for the employer</w:t>
            </w:r>
            <w:r w:rsidR="00290CEF" w:rsidRPr="00911736">
              <w:rPr>
                <w:rFonts w:ascii="Times New Roman" w:hAnsi="Times New Roman"/>
                <w:sz w:val="24"/>
                <w:szCs w:val="24"/>
              </w:rPr>
              <w:t>, and returns to maintain relationship even when employers are not hiring.</w:t>
            </w:r>
          </w:p>
        </w:tc>
      </w:tr>
      <w:tr w:rsidR="00DF62A6" w:rsidRPr="00E64D13" w14:paraId="20072D6E"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3F2B6BB7"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lastRenderedPageBreak/>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7FD0168E" w14:textId="77777777" w:rsidR="00DF62A6" w:rsidRPr="00E64D13" w:rsidRDefault="00DF62A6" w:rsidP="00DF62A6">
            <w:pPr>
              <w:rPr>
                <w:rFonts w:ascii="Times New Roman" w:eastAsia="Times New Roman" w:hAnsi="Times New Roman"/>
                <w:b/>
                <w:bCs/>
                <w:sz w:val="24"/>
                <w:szCs w:val="24"/>
              </w:rPr>
            </w:pPr>
          </w:p>
          <w:p w14:paraId="6CFE45F0" w14:textId="77777777" w:rsidR="00DF62A6" w:rsidRPr="00D2317C"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D2317C">
              <w:rPr>
                <w:rFonts w:ascii="Times New Roman" w:eastAsia="Times New Roman" w:hAnsi="Times New Roman"/>
                <w:bCs/>
                <w:sz w:val="24"/>
                <w:szCs w:val="24"/>
              </w:rPr>
              <w:t>By learning about the needs and goals of each employer/manager, IPS specialists demonstrate that they want to be resources to those businesses by introducing the right candidates. Further, learning about local businesses helps specialists with individual job matching.</w:t>
            </w:r>
          </w:p>
          <w:p w14:paraId="71CDE7DE" w14:textId="77777777" w:rsidR="00DF62A6" w:rsidRPr="00E64D13" w:rsidRDefault="00DF62A6" w:rsidP="00DF62A6">
            <w:pPr>
              <w:rPr>
                <w:rFonts w:ascii="Times New Roman" w:eastAsia="Times New Roman" w:hAnsi="Times New Roman"/>
                <w:bCs/>
                <w:sz w:val="24"/>
                <w:szCs w:val="24"/>
              </w:rPr>
            </w:pPr>
          </w:p>
          <w:p w14:paraId="03452E35"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100A52CA" w14:textId="77777777" w:rsidR="00DF62A6" w:rsidRPr="00E64D13" w:rsidRDefault="00DF62A6" w:rsidP="00DF62A6">
            <w:pPr>
              <w:rPr>
                <w:rFonts w:ascii="Times New Roman" w:eastAsia="Times New Roman" w:hAnsi="Times New Roman"/>
                <w:bCs/>
                <w:sz w:val="24"/>
                <w:szCs w:val="24"/>
              </w:rPr>
            </w:pPr>
          </w:p>
          <w:p w14:paraId="7716D750"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424F174A" w14:textId="77777777" w:rsidR="00DF62A6" w:rsidRPr="00E64D13" w:rsidRDefault="00DF62A6" w:rsidP="00DF62A6">
            <w:pPr>
              <w:rPr>
                <w:rFonts w:ascii="Times New Roman" w:eastAsia="Times New Roman" w:hAnsi="Times New Roman"/>
                <w:bCs/>
                <w:sz w:val="24"/>
                <w:szCs w:val="24"/>
              </w:rPr>
            </w:pPr>
          </w:p>
          <w:p w14:paraId="6F3D5C34" w14:textId="77777777" w:rsidR="00DF62A6" w:rsidRPr="00E64D13" w:rsidRDefault="00DF62A6" w:rsidP="00DF62A6">
            <w:pPr>
              <w:rPr>
                <w:rFonts w:ascii="Times New Roman" w:eastAsia="Times New Roman" w:hAnsi="Times New Roman"/>
                <w:b/>
                <w:bCs/>
                <w:sz w:val="24"/>
                <w:szCs w:val="24"/>
              </w:rPr>
            </w:pPr>
          </w:p>
        </w:tc>
      </w:tr>
      <w:tr w:rsidR="00D76C99" w:rsidRPr="00911736" w14:paraId="32DB7523" w14:textId="77777777" w:rsidTr="00577197">
        <w:trPr>
          <w:trHeight w:val="287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E669639" w14:textId="77777777" w:rsidR="00D76C99" w:rsidRPr="00911736" w:rsidRDefault="00D76C99" w:rsidP="00D76C99">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sz w:val="24"/>
                <w:szCs w:val="24"/>
              </w:rPr>
              <w:t xml:space="preserve">19A.  </w:t>
            </w:r>
            <w:r w:rsidRPr="00911736">
              <w:rPr>
                <w:rFonts w:ascii="Times New Roman" w:eastAsia="Times New Roman" w:hAnsi="Times New Roman"/>
                <w:bCs/>
                <w:sz w:val="24"/>
                <w:szCs w:val="24"/>
                <w:u w:val="single"/>
              </w:rPr>
              <w:t>Diversity of job types</w:t>
            </w:r>
            <w:r w:rsidRPr="00911736">
              <w:rPr>
                <w:rFonts w:ascii="Times New Roman" w:eastAsia="Times New Roman" w:hAnsi="Times New Roman"/>
                <w:bCs/>
                <w:sz w:val="24"/>
                <w:szCs w:val="24"/>
              </w:rPr>
              <w:t>:  IPS specialists assist young adults in obtaining different types of jobs.</w:t>
            </w:r>
          </w:p>
          <w:p w14:paraId="509DEA90" w14:textId="77777777" w:rsidR="00D76C99" w:rsidRPr="00911736" w:rsidRDefault="00D76C99" w:rsidP="00D76C99">
            <w:pPr>
              <w:ind w:left="432" w:hanging="432"/>
              <w:contextualSpacing/>
              <w:rPr>
                <w:rFonts w:ascii="Times New Roman" w:eastAsia="Times New Roman" w:hAnsi="Times New Roman"/>
                <w:bCs/>
                <w:sz w:val="24"/>
                <w:szCs w:val="24"/>
              </w:rPr>
            </w:pPr>
          </w:p>
          <w:p w14:paraId="553C78B1" w14:textId="77777777" w:rsidR="00D76C99" w:rsidRPr="00911736" w:rsidRDefault="00D76C99" w:rsidP="00D76C99">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i/>
                <w:sz w:val="24"/>
                <w:szCs w:val="24"/>
              </w:rPr>
              <w:t>Note:</w:t>
            </w:r>
            <w:r w:rsidRPr="00911736">
              <w:rPr>
                <w:rFonts w:ascii="Times New Roman" w:eastAsia="Times New Roman" w:hAnsi="Times New Roman"/>
                <w:bCs/>
                <w:sz w:val="24"/>
                <w:szCs w:val="24"/>
              </w:rPr>
              <w:t xml:space="preserve">  For scoring purposes, count first two instances of a specific job type as diverse, but rate sites down for duplicate job types for any job type with three or more that are repeated.</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BEF0B1A" w14:textId="77777777" w:rsidR="00D76C99" w:rsidRPr="00911736" w:rsidRDefault="00D76C99" w:rsidP="00D76C99">
            <w:pPr>
              <w:rPr>
                <w:rFonts w:ascii="Times New Roman" w:hAnsi="Times New Roman"/>
                <w:b/>
                <w:sz w:val="24"/>
                <w:szCs w:val="24"/>
              </w:rPr>
            </w:pPr>
            <w:r w:rsidRPr="00911736">
              <w:rPr>
                <w:rFonts w:ascii="Times New Roman" w:hAnsi="Times New Roman"/>
                <w:b/>
                <w:sz w:val="24"/>
                <w:szCs w:val="24"/>
              </w:rPr>
              <w:t>IPS specialists assist young adults obtain different types of jobs</w:t>
            </w:r>
            <w:r w:rsidR="00CE49EF" w:rsidRPr="00911736">
              <w:rPr>
                <w:rFonts w:ascii="Times New Roman" w:hAnsi="Times New Roman"/>
                <w:b/>
                <w:sz w:val="24"/>
                <w:szCs w:val="24"/>
              </w:rPr>
              <w:t>:</w:t>
            </w:r>
          </w:p>
          <w:p w14:paraId="6C898E07"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1 = less than 50% of the time.</w:t>
            </w:r>
          </w:p>
          <w:p w14:paraId="741A9B79"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2 = 50%-59% of the time.</w:t>
            </w:r>
          </w:p>
          <w:p w14:paraId="3BCB77C1"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3 = 60%-69% of the time.</w:t>
            </w:r>
          </w:p>
          <w:p w14:paraId="07BDF844"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4 = 70%-84% of the time.</w:t>
            </w:r>
          </w:p>
          <w:p w14:paraId="1DE9F151"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5 = 85%-100% of the time.</w:t>
            </w:r>
          </w:p>
        </w:tc>
      </w:tr>
      <w:tr w:rsidR="00DF62A6" w:rsidRPr="00E64D13" w14:paraId="7F4A54C6"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282988D9"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5C73AB19" w14:textId="77777777" w:rsidR="00DF62A6" w:rsidRPr="00E64D13" w:rsidRDefault="00DF62A6" w:rsidP="00DF62A6">
            <w:pPr>
              <w:rPr>
                <w:rFonts w:ascii="Times New Roman" w:eastAsia="Times New Roman" w:hAnsi="Times New Roman"/>
                <w:b/>
                <w:bCs/>
                <w:sz w:val="24"/>
                <w:szCs w:val="24"/>
              </w:rPr>
            </w:pPr>
          </w:p>
          <w:p w14:paraId="5C77B5BF" w14:textId="77777777" w:rsidR="00DF62A6" w:rsidRPr="00D2317C"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Rationale: </w:t>
            </w:r>
            <w:r w:rsidR="00D2317C">
              <w:rPr>
                <w:rFonts w:ascii="Times New Roman" w:eastAsia="Times New Roman" w:hAnsi="Times New Roman"/>
                <w:bCs/>
                <w:sz w:val="24"/>
                <w:szCs w:val="24"/>
              </w:rPr>
              <w:t xml:space="preserve">IPS specialists must be able to help clients with a variety of job types in order to help them find jobs related to their interests, strengths, needs, and experiences. </w:t>
            </w:r>
            <w:r w:rsidR="004D6B83">
              <w:rPr>
                <w:rFonts w:ascii="Times New Roman" w:eastAsia="Times New Roman" w:hAnsi="Times New Roman"/>
                <w:bCs/>
                <w:sz w:val="24"/>
                <w:szCs w:val="24"/>
              </w:rPr>
              <w:t xml:space="preserve">When most clients have the same type of job, this </w:t>
            </w:r>
            <w:r w:rsidR="00F62C22">
              <w:rPr>
                <w:rFonts w:ascii="Times New Roman" w:eastAsia="Times New Roman" w:hAnsi="Times New Roman"/>
                <w:bCs/>
                <w:sz w:val="24"/>
                <w:szCs w:val="24"/>
              </w:rPr>
              <w:t>may mean that IPS specialists are placing clients in readily-available jobs without consideration of individual preferences.</w:t>
            </w:r>
          </w:p>
          <w:p w14:paraId="77844E27" w14:textId="77777777" w:rsidR="00DF62A6" w:rsidRPr="00E64D13" w:rsidRDefault="00DF62A6" w:rsidP="00DF62A6">
            <w:pPr>
              <w:rPr>
                <w:rFonts w:ascii="Times New Roman" w:eastAsia="Times New Roman" w:hAnsi="Times New Roman"/>
                <w:bCs/>
                <w:sz w:val="24"/>
                <w:szCs w:val="24"/>
              </w:rPr>
            </w:pPr>
          </w:p>
          <w:p w14:paraId="29B73258"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74131D54" w14:textId="77777777" w:rsidR="00DF62A6" w:rsidRPr="00E64D13" w:rsidRDefault="00DF62A6" w:rsidP="00DF62A6">
            <w:pPr>
              <w:rPr>
                <w:rFonts w:ascii="Times New Roman" w:eastAsia="Times New Roman" w:hAnsi="Times New Roman"/>
                <w:bCs/>
                <w:sz w:val="24"/>
                <w:szCs w:val="24"/>
              </w:rPr>
            </w:pPr>
          </w:p>
          <w:p w14:paraId="1C5904AC"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1E14F65B" w14:textId="77777777" w:rsidR="00DF62A6" w:rsidRPr="00E64D13" w:rsidRDefault="00DF62A6" w:rsidP="00DF62A6">
            <w:pPr>
              <w:rPr>
                <w:rFonts w:ascii="Times New Roman" w:eastAsia="Times New Roman" w:hAnsi="Times New Roman"/>
                <w:bCs/>
                <w:sz w:val="24"/>
                <w:szCs w:val="24"/>
              </w:rPr>
            </w:pPr>
          </w:p>
          <w:p w14:paraId="253BB98E" w14:textId="77777777" w:rsidR="00DF62A6" w:rsidRPr="00E64D13" w:rsidRDefault="00DF62A6" w:rsidP="00DF62A6">
            <w:pPr>
              <w:rPr>
                <w:rFonts w:ascii="Times New Roman" w:eastAsia="Times New Roman" w:hAnsi="Times New Roman"/>
                <w:b/>
                <w:bCs/>
                <w:sz w:val="24"/>
                <w:szCs w:val="24"/>
              </w:rPr>
            </w:pPr>
          </w:p>
        </w:tc>
      </w:tr>
      <w:tr w:rsidR="00D76C99" w:rsidRPr="00911736" w14:paraId="47DED151" w14:textId="77777777" w:rsidTr="00F501A0">
        <w:trPr>
          <w:trHeight w:val="188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61A3281D" w14:textId="77777777" w:rsidR="00D76C99" w:rsidRPr="00911736" w:rsidRDefault="00D76C99" w:rsidP="00D76C99">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sz w:val="24"/>
                <w:szCs w:val="24"/>
              </w:rPr>
              <w:lastRenderedPageBreak/>
              <w:t xml:space="preserve">20.  </w:t>
            </w:r>
            <w:r w:rsidRPr="00911736">
              <w:rPr>
                <w:rFonts w:ascii="Times New Roman" w:eastAsia="Times New Roman" w:hAnsi="Times New Roman"/>
                <w:bCs/>
                <w:sz w:val="24"/>
                <w:szCs w:val="24"/>
                <w:u w:val="single"/>
              </w:rPr>
              <w:t>Diversity of employers</w:t>
            </w:r>
            <w:r w:rsidRPr="00911736">
              <w:rPr>
                <w:rFonts w:ascii="Times New Roman" w:eastAsia="Times New Roman" w:hAnsi="Times New Roman"/>
                <w:bCs/>
                <w:sz w:val="24"/>
                <w:szCs w:val="24"/>
              </w:rPr>
              <w:t>:  IPS specialists help young adults identify a range of possible employers and avoid steering all clients to the same employers.</w:t>
            </w:r>
          </w:p>
          <w:p w14:paraId="4B46C7DC" w14:textId="77777777" w:rsidR="00D76C99" w:rsidRPr="00911736" w:rsidRDefault="00D76C99" w:rsidP="00D76C99">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i/>
                <w:sz w:val="24"/>
                <w:szCs w:val="24"/>
              </w:rPr>
              <w:t>Note:</w:t>
            </w:r>
            <w:r w:rsidRPr="00911736">
              <w:rPr>
                <w:rFonts w:ascii="Times New Roman" w:eastAsia="Times New Roman" w:hAnsi="Times New Roman"/>
                <w:bCs/>
                <w:sz w:val="24"/>
                <w:szCs w:val="24"/>
              </w:rPr>
              <w:t xml:space="preserve">  For scoring purposes, count first two instances of a business as diverse, but rate sites down each instance a business is repeated more than twice.</w:t>
            </w:r>
          </w:p>
          <w:p w14:paraId="756E2F44" w14:textId="77777777" w:rsidR="00127538" w:rsidRPr="00911736" w:rsidRDefault="00127538" w:rsidP="00D76C99">
            <w:pPr>
              <w:ind w:left="432" w:hanging="432"/>
              <w:contextualSpacing/>
              <w:rPr>
                <w:rFonts w:ascii="Times New Roman" w:eastAsia="Times New Roman" w:hAnsi="Times New Roman"/>
                <w:bCs/>
                <w:sz w:val="24"/>
                <w:szCs w:val="24"/>
              </w:rPr>
            </w:pP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F183692" w14:textId="77777777" w:rsidR="00D76C99" w:rsidRPr="00911736" w:rsidRDefault="00D76C99" w:rsidP="00D76C99">
            <w:pPr>
              <w:rPr>
                <w:rFonts w:ascii="Times New Roman" w:hAnsi="Times New Roman"/>
                <w:b/>
                <w:sz w:val="24"/>
                <w:szCs w:val="24"/>
              </w:rPr>
            </w:pPr>
            <w:r w:rsidRPr="00911736">
              <w:rPr>
                <w:rFonts w:ascii="Times New Roman" w:hAnsi="Times New Roman"/>
                <w:b/>
                <w:sz w:val="24"/>
                <w:szCs w:val="24"/>
              </w:rPr>
              <w:t>IPS specialists assist young adults obtain jobs with different employers:</w:t>
            </w:r>
          </w:p>
          <w:p w14:paraId="7EF2440B"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1 = less than 50% of the time.</w:t>
            </w:r>
          </w:p>
          <w:p w14:paraId="2F29655D"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2 = 50%-59% of the time.</w:t>
            </w:r>
          </w:p>
          <w:p w14:paraId="622274EE"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3 = 60%-69% of the time.</w:t>
            </w:r>
          </w:p>
          <w:p w14:paraId="5EECA7A0"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4 = 70%-84% of the time.</w:t>
            </w:r>
          </w:p>
          <w:p w14:paraId="37E784CF"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5 = 85%-100% of the time.</w:t>
            </w:r>
          </w:p>
        </w:tc>
      </w:tr>
      <w:tr w:rsidR="00DF62A6" w:rsidRPr="00E64D13" w14:paraId="061E553C"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4A10DB47"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03B91E3F" w14:textId="77777777" w:rsidR="00DF62A6" w:rsidRPr="00E64D13" w:rsidRDefault="00DF62A6" w:rsidP="00DF62A6">
            <w:pPr>
              <w:rPr>
                <w:rFonts w:ascii="Times New Roman" w:eastAsia="Times New Roman" w:hAnsi="Times New Roman"/>
                <w:b/>
                <w:bCs/>
                <w:sz w:val="24"/>
                <w:szCs w:val="24"/>
              </w:rPr>
            </w:pPr>
          </w:p>
          <w:p w14:paraId="6FC9F621" w14:textId="77777777" w:rsidR="00D2317C" w:rsidRPr="00D2317C" w:rsidRDefault="00DF62A6" w:rsidP="00D2317C">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Rationale: </w:t>
            </w:r>
            <w:r w:rsidR="00D2317C" w:rsidRPr="00D2317C">
              <w:rPr>
                <w:rFonts w:ascii="Times New Roman" w:eastAsia="Times New Roman" w:hAnsi="Times New Roman"/>
                <w:bCs/>
                <w:sz w:val="24"/>
                <w:szCs w:val="24"/>
              </w:rPr>
              <w:t>IPS specialists avoid placing multiple clients in one business because they want to help clients assimilate into their workplaces, and because they want to honor client preferences. In some cases, an IPS specialist may decline an employer's request to refer more clients to h</w:t>
            </w:r>
            <w:r w:rsidR="00D2317C">
              <w:rPr>
                <w:rFonts w:ascii="Times New Roman" w:eastAsia="Times New Roman" w:hAnsi="Times New Roman"/>
                <w:bCs/>
                <w:sz w:val="24"/>
                <w:szCs w:val="24"/>
              </w:rPr>
              <w:t>er</w:t>
            </w:r>
            <w:r w:rsidR="00D2317C" w:rsidRPr="00D2317C">
              <w:rPr>
                <w:rFonts w:ascii="Times New Roman" w:eastAsia="Times New Roman" w:hAnsi="Times New Roman"/>
                <w:bCs/>
                <w:sz w:val="24"/>
                <w:szCs w:val="24"/>
              </w:rPr>
              <w:t xml:space="preserve"> business.</w:t>
            </w:r>
          </w:p>
          <w:p w14:paraId="31F44660" w14:textId="77777777" w:rsidR="00DF62A6" w:rsidRPr="00E64D13" w:rsidRDefault="00DF62A6" w:rsidP="00DF62A6">
            <w:pPr>
              <w:rPr>
                <w:rFonts w:ascii="Times New Roman" w:eastAsia="Times New Roman" w:hAnsi="Times New Roman"/>
                <w:bCs/>
                <w:sz w:val="24"/>
                <w:szCs w:val="24"/>
              </w:rPr>
            </w:pPr>
          </w:p>
          <w:p w14:paraId="033CAA6B"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496280AB" w14:textId="77777777" w:rsidR="00DF62A6" w:rsidRPr="00E64D13" w:rsidRDefault="00DF62A6" w:rsidP="00DF62A6">
            <w:pPr>
              <w:rPr>
                <w:rFonts w:ascii="Times New Roman" w:eastAsia="Times New Roman" w:hAnsi="Times New Roman"/>
                <w:bCs/>
                <w:sz w:val="24"/>
                <w:szCs w:val="24"/>
              </w:rPr>
            </w:pPr>
          </w:p>
          <w:p w14:paraId="62EF09FF"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075F5F5F" w14:textId="77777777" w:rsidR="00DF62A6" w:rsidRPr="00E64D13" w:rsidRDefault="00DF62A6" w:rsidP="00DF62A6">
            <w:pPr>
              <w:rPr>
                <w:rFonts w:ascii="Times New Roman" w:eastAsia="Times New Roman" w:hAnsi="Times New Roman"/>
                <w:bCs/>
                <w:sz w:val="24"/>
                <w:szCs w:val="24"/>
              </w:rPr>
            </w:pPr>
          </w:p>
          <w:p w14:paraId="70DA69EB" w14:textId="77777777" w:rsidR="00DF62A6" w:rsidRPr="00E64D13" w:rsidRDefault="00DF62A6" w:rsidP="00DF62A6">
            <w:pPr>
              <w:rPr>
                <w:rFonts w:ascii="Times New Roman" w:eastAsia="Times New Roman" w:hAnsi="Times New Roman"/>
                <w:b/>
                <w:bCs/>
                <w:sz w:val="24"/>
                <w:szCs w:val="24"/>
              </w:rPr>
            </w:pPr>
          </w:p>
        </w:tc>
      </w:tr>
      <w:tr w:rsidR="00D76C99" w:rsidRPr="00911736" w14:paraId="36FEBFDD" w14:textId="77777777" w:rsidTr="00F501A0">
        <w:trPr>
          <w:trHeight w:val="2014"/>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54B891D2" w14:textId="77777777" w:rsidR="00D76C99" w:rsidRPr="00911736" w:rsidRDefault="00D76C99" w:rsidP="002A20E6">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 xml:space="preserve">21A.  </w:t>
            </w:r>
            <w:r w:rsidRPr="00911736">
              <w:rPr>
                <w:rFonts w:ascii="Times New Roman" w:eastAsia="Times New Roman" w:hAnsi="Times New Roman"/>
                <w:bCs/>
                <w:sz w:val="24"/>
                <w:szCs w:val="24"/>
                <w:u w:val="single"/>
              </w:rPr>
              <w:t>Competitive jobs</w:t>
            </w:r>
            <w:r w:rsidRPr="00911736">
              <w:rPr>
                <w:rFonts w:ascii="Times New Roman" w:eastAsia="Times New Roman" w:hAnsi="Times New Roman"/>
                <w:bCs/>
                <w:sz w:val="24"/>
                <w:szCs w:val="24"/>
              </w:rPr>
              <w:t xml:space="preserve">: IPS specialists help young adults obtain competitive jobs.  Competitive jobs pay at least minimum wage, are jobs that anyone can apply for, do not have time limits imposed by the IPS program, and are not set aside for people with disabilities.  </w:t>
            </w:r>
            <w:r w:rsidR="002A20E6" w:rsidRPr="00911736">
              <w:rPr>
                <w:rFonts w:ascii="Times New Roman" w:eastAsia="Times New Roman" w:hAnsi="Times New Roman"/>
                <w:bCs/>
                <w:sz w:val="24"/>
                <w:szCs w:val="24"/>
              </w:rPr>
              <w:t>Seasonal jobs</w:t>
            </w:r>
            <w:r w:rsidR="00577197" w:rsidRPr="00911736">
              <w:rPr>
                <w:rFonts w:ascii="Times New Roman" w:eastAsia="Times New Roman" w:hAnsi="Times New Roman"/>
                <w:bCs/>
                <w:sz w:val="24"/>
                <w:szCs w:val="24"/>
              </w:rPr>
              <w:t>, work as independent contractors (“gigs”),</w:t>
            </w:r>
            <w:r w:rsidR="002A20E6" w:rsidRPr="00911736">
              <w:rPr>
                <w:rFonts w:ascii="Times New Roman" w:eastAsia="Times New Roman" w:hAnsi="Times New Roman"/>
                <w:bCs/>
                <w:sz w:val="24"/>
                <w:szCs w:val="24"/>
              </w:rPr>
              <w:t xml:space="preserve"> and jobs from temporary agencies that other community members use are counted as options for competitive jobs.  </w:t>
            </w:r>
            <w:r w:rsidRPr="00911736">
              <w:rPr>
                <w:rFonts w:ascii="Times New Roman" w:eastAsia="Times New Roman" w:hAnsi="Times New Roman"/>
                <w:bCs/>
                <w:sz w:val="24"/>
                <w:szCs w:val="24"/>
              </w:rPr>
              <w:t xml:space="preserve">Internships that anyone can apply for (that is, not set aside for people with disabilities) and pay at least minimum wage are </w:t>
            </w:r>
            <w:r w:rsidR="002A20E6" w:rsidRPr="00911736">
              <w:rPr>
                <w:rFonts w:ascii="Times New Roman" w:eastAsia="Times New Roman" w:hAnsi="Times New Roman"/>
                <w:bCs/>
                <w:sz w:val="24"/>
                <w:szCs w:val="24"/>
              </w:rPr>
              <w:t xml:space="preserve">also </w:t>
            </w:r>
            <w:r w:rsidRPr="00911736">
              <w:rPr>
                <w:rFonts w:ascii="Times New Roman" w:eastAsia="Times New Roman" w:hAnsi="Times New Roman"/>
                <w:bCs/>
                <w:sz w:val="24"/>
                <w:szCs w:val="24"/>
              </w:rPr>
              <w:t>classified as competitive jobs.</w:t>
            </w:r>
            <w:r w:rsidR="002A20E6" w:rsidRPr="00911736">
              <w:rPr>
                <w:rFonts w:ascii="Times New Roman" w:eastAsia="Times New Roman" w:hAnsi="Times New Roman"/>
                <w:bCs/>
                <w:sz w:val="24"/>
                <w:szCs w:val="24"/>
              </w:rPr>
              <w:t xml:space="preserve">  </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7BF19E1" w14:textId="77777777" w:rsidR="00D76C99" w:rsidRPr="00911736" w:rsidRDefault="00D76C99" w:rsidP="00D76C99">
            <w:pPr>
              <w:rPr>
                <w:rFonts w:ascii="Times New Roman" w:hAnsi="Times New Roman"/>
                <w:sz w:val="24"/>
                <w:szCs w:val="24"/>
              </w:rPr>
            </w:pPr>
            <w:r w:rsidRPr="00911736">
              <w:rPr>
                <w:rFonts w:ascii="Times New Roman" w:hAnsi="Times New Roman"/>
                <w:sz w:val="24"/>
                <w:szCs w:val="24"/>
              </w:rPr>
              <w:t>The jobs that IPS specialists help young adults obtain are competitive jobs:</w:t>
            </w:r>
          </w:p>
          <w:p w14:paraId="0950987F" w14:textId="77777777" w:rsidR="00D76C99" w:rsidRPr="00911736" w:rsidRDefault="00D76C99" w:rsidP="00D76C99">
            <w:pPr>
              <w:rPr>
                <w:rFonts w:ascii="Times New Roman" w:hAnsi="Times New Roman"/>
                <w:sz w:val="24"/>
                <w:szCs w:val="24"/>
              </w:rPr>
            </w:pPr>
          </w:p>
          <w:p w14:paraId="73F6E5BF"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1 = less than 64% of the time</w:t>
            </w:r>
          </w:p>
          <w:p w14:paraId="61D8D7A1"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2 = 65-74% of the time</w:t>
            </w:r>
          </w:p>
          <w:p w14:paraId="56D53672"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3 = 75-84% of the time</w:t>
            </w:r>
          </w:p>
          <w:p w14:paraId="4C969006" w14:textId="77777777" w:rsidR="00D76C99" w:rsidRPr="00911736" w:rsidRDefault="00D76C99" w:rsidP="00D76C99">
            <w:pPr>
              <w:ind w:left="720"/>
              <w:rPr>
                <w:rFonts w:ascii="Times New Roman" w:hAnsi="Times New Roman"/>
                <w:sz w:val="24"/>
                <w:szCs w:val="24"/>
              </w:rPr>
            </w:pPr>
            <w:r w:rsidRPr="00911736">
              <w:rPr>
                <w:rFonts w:ascii="Times New Roman" w:hAnsi="Times New Roman"/>
                <w:sz w:val="24"/>
                <w:szCs w:val="24"/>
              </w:rPr>
              <w:t>4 = 85-94% of the time</w:t>
            </w:r>
          </w:p>
          <w:p w14:paraId="47202380" w14:textId="77777777" w:rsidR="00D76C99" w:rsidRPr="00911736" w:rsidRDefault="00D76C99" w:rsidP="00D76C99">
            <w:pPr>
              <w:pStyle w:val="ListParagraph"/>
              <w:spacing w:after="0" w:line="240" w:lineRule="auto"/>
              <w:rPr>
                <w:rFonts w:ascii="Times New Roman" w:hAnsi="Times New Roman"/>
                <w:b/>
                <w:sz w:val="24"/>
                <w:szCs w:val="24"/>
              </w:rPr>
            </w:pPr>
            <w:r w:rsidRPr="00911736">
              <w:rPr>
                <w:rFonts w:ascii="Times New Roman" w:hAnsi="Times New Roman"/>
                <w:sz w:val="24"/>
                <w:szCs w:val="24"/>
              </w:rPr>
              <w:t>5 = 95% or more of the time</w:t>
            </w:r>
          </w:p>
        </w:tc>
      </w:tr>
      <w:tr w:rsidR="00DF62A6" w:rsidRPr="00E64D13" w14:paraId="23BBF123"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66135D5F"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0FF1E86C" w14:textId="77777777" w:rsidR="00DF62A6" w:rsidRPr="00E64D13" w:rsidRDefault="00DF62A6" w:rsidP="00DF62A6">
            <w:pPr>
              <w:rPr>
                <w:rFonts w:ascii="Times New Roman" w:eastAsia="Times New Roman" w:hAnsi="Times New Roman"/>
                <w:b/>
                <w:bCs/>
                <w:sz w:val="24"/>
                <w:szCs w:val="24"/>
              </w:rPr>
            </w:pPr>
          </w:p>
          <w:p w14:paraId="4E6E21B8" w14:textId="77777777" w:rsidR="00DF62A6" w:rsidRPr="00D2317C"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D2317C" w:rsidRPr="00D2317C">
              <w:rPr>
                <w:rFonts w:ascii="Times New Roman" w:eastAsia="Times New Roman" w:hAnsi="Times New Roman"/>
                <w:bCs/>
                <w:sz w:val="24"/>
                <w:szCs w:val="24"/>
              </w:rPr>
              <w:t>Most clients say that they are interested in competitive jobs, rather than sheltered work, set-aside jobs, or volunteer jobs. </w:t>
            </w:r>
          </w:p>
          <w:p w14:paraId="7210694E" w14:textId="77777777" w:rsidR="00DF62A6" w:rsidRPr="00E64D13" w:rsidRDefault="00DF62A6" w:rsidP="00DF62A6">
            <w:pPr>
              <w:rPr>
                <w:rFonts w:ascii="Times New Roman" w:eastAsia="Times New Roman" w:hAnsi="Times New Roman"/>
                <w:bCs/>
                <w:sz w:val="24"/>
                <w:szCs w:val="24"/>
              </w:rPr>
            </w:pPr>
          </w:p>
          <w:p w14:paraId="7AA4D0E4"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1FEEA8E6" w14:textId="77777777" w:rsidR="00DF62A6" w:rsidRPr="00E64D13" w:rsidRDefault="00DF62A6" w:rsidP="00DF62A6">
            <w:pPr>
              <w:rPr>
                <w:rFonts w:ascii="Times New Roman" w:eastAsia="Times New Roman" w:hAnsi="Times New Roman"/>
                <w:bCs/>
                <w:sz w:val="24"/>
                <w:szCs w:val="24"/>
              </w:rPr>
            </w:pPr>
          </w:p>
          <w:p w14:paraId="21D252F4"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1CC5147D" w14:textId="77777777" w:rsidR="00DF62A6" w:rsidRPr="00E64D13" w:rsidRDefault="00DF62A6" w:rsidP="00DF62A6">
            <w:pPr>
              <w:rPr>
                <w:rFonts w:ascii="Times New Roman" w:eastAsia="Times New Roman" w:hAnsi="Times New Roman"/>
                <w:bCs/>
                <w:sz w:val="24"/>
                <w:szCs w:val="24"/>
              </w:rPr>
            </w:pPr>
          </w:p>
          <w:p w14:paraId="4FAFBB94" w14:textId="77777777" w:rsidR="00DF62A6" w:rsidRPr="00E64D13" w:rsidRDefault="00DF62A6" w:rsidP="00DF62A6">
            <w:pPr>
              <w:rPr>
                <w:rFonts w:ascii="Times New Roman" w:eastAsia="Times New Roman" w:hAnsi="Times New Roman"/>
                <w:b/>
                <w:bCs/>
                <w:sz w:val="24"/>
                <w:szCs w:val="24"/>
              </w:rPr>
            </w:pPr>
          </w:p>
        </w:tc>
      </w:tr>
      <w:tr w:rsidR="00D76C99" w:rsidRPr="00911736" w14:paraId="4FE23D76" w14:textId="77777777" w:rsidTr="00E74FBC">
        <w:trPr>
          <w:trHeight w:val="152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7C1E936B" w14:textId="77777777" w:rsidR="00D76C99" w:rsidRPr="00911736" w:rsidRDefault="00D76C99" w:rsidP="00D76C99">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sz w:val="24"/>
                <w:szCs w:val="24"/>
              </w:rPr>
              <w:lastRenderedPageBreak/>
              <w:t xml:space="preserve">22A.  </w:t>
            </w:r>
            <w:r w:rsidRPr="00911736">
              <w:rPr>
                <w:rFonts w:ascii="Times New Roman" w:eastAsia="Times New Roman" w:hAnsi="Times New Roman"/>
                <w:bCs/>
                <w:sz w:val="24"/>
                <w:szCs w:val="24"/>
                <w:u w:val="single"/>
              </w:rPr>
              <w:t>Individualized follow-along supports (employment)</w:t>
            </w:r>
            <w:r w:rsidRPr="00911736">
              <w:rPr>
                <w:rFonts w:ascii="Times New Roman" w:eastAsia="Times New Roman" w:hAnsi="Times New Roman"/>
                <w:bCs/>
                <w:sz w:val="24"/>
                <w:szCs w:val="24"/>
              </w:rPr>
              <w:t>:  As documented in client progress notes and interviews, IPS specialists:</w:t>
            </w:r>
          </w:p>
          <w:p w14:paraId="3C0A698E" w14:textId="77777777" w:rsidR="00D76C99" w:rsidRPr="00911736" w:rsidRDefault="00D76C99" w:rsidP="00D76C99">
            <w:pPr>
              <w:numPr>
                <w:ilvl w:val="0"/>
                <w:numId w:val="44"/>
              </w:numPr>
              <w:contextualSpacing/>
              <w:rPr>
                <w:rFonts w:ascii="Times New Roman" w:eastAsia="Times New Roman" w:hAnsi="Times New Roman"/>
                <w:bCs/>
                <w:sz w:val="24"/>
                <w:szCs w:val="24"/>
              </w:rPr>
            </w:pPr>
            <w:r w:rsidRPr="00911736">
              <w:rPr>
                <w:rFonts w:ascii="Times New Roman" w:eastAsia="Times New Roman" w:hAnsi="Times New Roman"/>
                <w:bCs/>
                <w:sz w:val="24"/>
                <w:szCs w:val="24"/>
              </w:rPr>
              <w:t>Offer in-person supports to at least 90% of all clients who are working.</w:t>
            </w:r>
          </w:p>
          <w:p w14:paraId="768045D3" w14:textId="77777777" w:rsidR="00D76C99" w:rsidRPr="00911736" w:rsidRDefault="00D76C99" w:rsidP="00D76C99">
            <w:pPr>
              <w:numPr>
                <w:ilvl w:val="0"/>
                <w:numId w:val="44"/>
              </w:numPr>
              <w:contextualSpacing/>
              <w:rPr>
                <w:rFonts w:ascii="Times New Roman" w:eastAsia="Times New Roman" w:hAnsi="Times New Roman"/>
                <w:bCs/>
                <w:sz w:val="24"/>
                <w:szCs w:val="24"/>
              </w:rPr>
            </w:pPr>
            <w:r w:rsidRPr="00911736">
              <w:rPr>
                <w:rFonts w:ascii="Times New Roman" w:eastAsia="Times New Roman" w:hAnsi="Times New Roman"/>
                <w:bCs/>
                <w:sz w:val="24"/>
                <w:szCs w:val="24"/>
              </w:rPr>
              <w:t>Provide outreach on at least a monthly basis to working people who decline supports.</w:t>
            </w:r>
          </w:p>
          <w:p w14:paraId="3203964E" w14:textId="77777777" w:rsidR="00D76C99" w:rsidRPr="00911736" w:rsidRDefault="00D76C99" w:rsidP="00D76C99">
            <w:pPr>
              <w:numPr>
                <w:ilvl w:val="0"/>
                <w:numId w:val="44"/>
              </w:numPr>
              <w:contextualSpacing/>
              <w:rPr>
                <w:rFonts w:ascii="Times New Roman" w:eastAsia="Times New Roman" w:hAnsi="Times New Roman"/>
                <w:bCs/>
                <w:sz w:val="24"/>
                <w:szCs w:val="24"/>
              </w:rPr>
            </w:pPr>
            <w:r w:rsidRPr="00911736">
              <w:rPr>
                <w:rFonts w:ascii="Times New Roman" w:eastAsia="Times New Roman" w:hAnsi="Times New Roman"/>
                <w:bCs/>
                <w:sz w:val="24"/>
                <w:szCs w:val="24"/>
              </w:rPr>
              <w:t>Offer different types of supports that correspond to client preferences, work history, needs, etc.</w:t>
            </w:r>
          </w:p>
          <w:p w14:paraId="4EAA027B" w14:textId="77777777" w:rsidR="00D76C99" w:rsidRPr="00911736" w:rsidRDefault="00D76C99" w:rsidP="00D76C99">
            <w:pPr>
              <w:numPr>
                <w:ilvl w:val="0"/>
                <w:numId w:val="44"/>
              </w:numPr>
              <w:contextualSpacing/>
              <w:rPr>
                <w:rFonts w:ascii="Times New Roman" w:eastAsia="Times New Roman" w:hAnsi="Times New Roman"/>
                <w:bCs/>
                <w:sz w:val="24"/>
                <w:szCs w:val="24"/>
              </w:rPr>
            </w:pPr>
            <w:r w:rsidRPr="00911736">
              <w:rPr>
                <w:rFonts w:ascii="Times New Roman" w:eastAsia="Times New Roman" w:hAnsi="Times New Roman"/>
                <w:bCs/>
                <w:sz w:val="24"/>
                <w:szCs w:val="24"/>
              </w:rPr>
              <w:t xml:space="preserve">Develop support plans (in collaboration with each client) that include natural supports (such as family members, co-workers, supervisor, friends).  </w:t>
            </w:r>
          </w:p>
          <w:p w14:paraId="6B2E01D9" w14:textId="77777777" w:rsidR="00D76C99" w:rsidRPr="00911736" w:rsidRDefault="00D76C99" w:rsidP="00D76C99">
            <w:pPr>
              <w:numPr>
                <w:ilvl w:val="0"/>
                <w:numId w:val="44"/>
              </w:numPr>
              <w:contextualSpacing/>
              <w:rPr>
                <w:rFonts w:ascii="Times New Roman" w:eastAsia="Times New Roman" w:hAnsi="Times New Roman"/>
                <w:bCs/>
                <w:sz w:val="24"/>
                <w:szCs w:val="24"/>
              </w:rPr>
            </w:pPr>
            <w:r w:rsidRPr="00911736">
              <w:rPr>
                <w:rFonts w:ascii="Times New Roman" w:eastAsia="Times New Roman" w:hAnsi="Times New Roman"/>
                <w:bCs/>
                <w:sz w:val="24"/>
                <w:szCs w:val="24"/>
              </w:rPr>
              <w:t>Offer additional supports when working people experience problems on the job.</w:t>
            </w:r>
          </w:p>
          <w:p w14:paraId="5F09C184" w14:textId="77777777" w:rsidR="00577197" w:rsidRPr="00911736" w:rsidRDefault="00D76C99" w:rsidP="00577197">
            <w:pPr>
              <w:numPr>
                <w:ilvl w:val="0"/>
                <w:numId w:val="44"/>
              </w:numPr>
              <w:contextualSpacing/>
              <w:rPr>
                <w:rFonts w:ascii="Times New Roman" w:eastAsia="Times New Roman" w:hAnsi="Times New Roman"/>
                <w:bCs/>
                <w:sz w:val="24"/>
                <w:szCs w:val="24"/>
              </w:rPr>
            </w:pPr>
            <w:r w:rsidRPr="00911736">
              <w:rPr>
                <w:rFonts w:ascii="Times New Roman" w:eastAsia="Times New Roman" w:hAnsi="Times New Roman"/>
                <w:bCs/>
                <w:sz w:val="24"/>
                <w:szCs w:val="24"/>
              </w:rPr>
              <w:t>Provide employer support (e.g., educational information, job accommodations) at client’s request.</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451BD26" w14:textId="77777777" w:rsidR="00D76C99" w:rsidRPr="00911736" w:rsidRDefault="00D76C99" w:rsidP="00D76C99">
            <w:pPr>
              <w:pStyle w:val="ListParagraph"/>
              <w:spacing w:after="0" w:line="240" w:lineRule="auto"/>
              <w:ind w:left="0"/>
              <w:jc w:val="center"/>
              <w:rPr>
                <w:rFonts w:ascii="Times New Roman" w:hAnsi="Times New Roman"/>
                <w:sz w:val="24"/>
                <w:szCs w:val="24"/>
              </w:rPr>
            </w:pPr>
            <w:r w:rsidRPr="00911736">
              <w:rPr>
                <w:rFonts w:ascii="Times New Roman" w:hAnsi="Times New Roman"/>
                <w:sz w:val="24"/>
                <w:szCs w:val="24"/>
              </w:rPr>
              <w:t xml:space="preserve">Number of areas addressed: </w:t>
            </w:r>
          </w:p>
          <w:p w14:paraId="1ED20644" w14:textId="77777777" w:rsidR="00E03F62" w:rsidRPr="00911736" w:rsidRDefault="00D76C99" w:rsidP="00D76C99">
            <w:pPr>
              <w:pStyle w:val="ListParagraph"/>
              <w:spacing w:after="0" w:line="240" w:lineRule="auto"/>
              <w:ind w:left="0"/>
              <w:jc w:val="center"/>
              <w:rPr>
                <w:rFonts w:ascii="Times New Roman" w:hAnsi="Times New Roman"/>
                <w:sz w:val="24"/>
                <w:szCs w:val="24"/>
              </w:rPr>
            </w:pPr>
            <w:r w:rsidRPr="00911736">
              <w:rPr>
                <w:rFonts w:ascii="Times New Roman" w:hAnsi="Times New Roman"/>
                <w:sz w:val="24"/>
                <w:szCs w:val="24"/>
              </w:rPr>
              <w:t xml:space="preserve">1=two or fewer   2=three areas   3=four areas  </w:t>
            </w:r>
          </w:p>
          <w:p w14:paraId="7A471FAA" w14:textId="77777777" w:rsidR="00D76C99" w:rsidRPr="00911736" w:rsidRDefault="00D76C99" w:rsidP="00D76C99">
            <w:pPr>
              <w:pStyle w:val="ListParagraph"/>
              <w:spacing w:after="0" w:line="240" w:lineRule="auto"/>
              <w:ind w:left="0"/>
              <w:jc w:val="center"/>
              <w:rPr>
                <w:rFonts w:ascii="Times New Roman" w:hAnsi="Times New Roman"/>
                <w:sz w:val="24"/>
                <w:szCs w:val="24"/>
              </w:rPr>
            </w:pPr>
            <w:r w:rsidRPr="00911736">
              <w:rPr>
                <w:rFonts w:ascii="Times New Roman" w:hAnsi="Times New Roman"/>
                <w:sz w:val="24"/>
                <w:szCs w:val="24"/>
              </w:rPr>
              <w:t>4=five areas</w:t>
            </w:r>
            <w:r w:rsidR="00E03F62" w:rsidRPr="00911736">
              <w:rPr>
                <w:rFonts w:ascii="Times New Roman" w:hAnsi="Times New Roman"/>
                <w:sz w:val="24"/>
                <w:szCs w:val="24"/>
              </w:rPr>
              <w:t>, including support plan</w:t>
            </w:r>
            <w:r w:rsidRPr="00911736">
              <w:rPr>
                <w:rFonts w:ascii="Times New Roman" w:hAnsi="Times New Roman"/>
                <w:sz w:val="24"/>
                <w:szCs w:val="24"/>
              </w:rPr>
              <w:t xml:space="preserve">   5=all six areas</w:t>
            </w:r>
          </w:p>
          <w:p w14:paraId="1596A91B" w14:textId="77777777" w:rsidR="00D76C99" w:rsidRPr="00911736" w:rsidRDefault="00D76C99" w:rsidP="00D76C99">
            <w:pPr>
              <w:ind w:left="432" w:hanging="432"/>
              <w:rPr>
                <w:rFonts w:ascii="Times New Roman" w:eastAsia="Times New Roman" w:hAnsi="Times New Roman"/>
                <w:bCs/>
                <w:sz w:val="24"/>
                <w:szCs w:val="24"/>
              </w:rPr>
            </w:pPr>
          </w:p>
        </w:tc>
      </w:tr>
      <w:tr w:rsidR="00DF62A6" w:rsidRPr="00E64D13" w14:paraId="769249D7"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355CAABD"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3F0EEA74" w14:textId="77777777" w:rsidR="00DF62A6" w:rsidRPr="00E64D13" w:rsidRDefault="00DF62A6" w:rsidP="00DF62A6">
            <w:pPr>
              <w:rPr>
                <w:rFonts w:ascii="Times New Roman" w:eastAsia="Times New Roman" w:hAnsi="Times New Roman"/>
                <w:b/>
                <w:bCs/>
                <w:sz w:val="24"/>
                <w:szCs w:val="24"/>
              </w:rPr>
            </w:pPr>
          </w:p>
          <w:p w14:paraId="3A453D28" w14:textId="77777777" w:rsidR="00DF62A6" w:rsidRPr="00D2317C"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Rationale: </w:t>
            </w:r>
            <w:r w:rsidR="00D63D72" w:rsidRPr="00D63D72">
              <w:rPr>
                <w:rFonts w:ascii="Times New Roman" w:eastAsia="Times New Roman" w:hAnsi="Times New Roman"/>
                <w:bCs/>
                <w:sz w:val="24"/>
                <w:szCs w:val="24"/>
              </w:rPr>
              <w:t>Workers</w:t>
            </w:r>
            <w:r w:rsidR="00D2317C" w:rsidRPr="00D63D72">
              <w:rPr>
                <w:rFonts w:ascii="Times New Roman" w:eastAsia="Times New Roman" w:hAnsi="Times New Roman"/>
                <w:bCs/>
                <w:sz w:val="24"/>
                <w:szCs w:val="24"/>
              </w:rPr>
              <w:t xml:space="preserve"> </w:t>
            </w:r>
            <w:r w:rsidR="00D2317C" w:rsidRPr="00D2317C">
              <w:rPr>
                <w:rFonts w:ascii="Times New Roman" w:eastAsia="Times New Roman" w:hAnsi="Times New Roman"/>
                <w:bCs/>
                <w:sz w:val="24"/>
                <w:szCs w:val="24"/>
              </w:rPr>
              <w:t xml:space="preserve">are more likely to maintain employment if job supports are tailored to each person's strengths, job environment, needs, work history, preferences for support, or other factors. IPS specialists consider how </w:t>
            </w:r>
            <w:r w:rsidR="00D63D72">
              <w:rPr>
                <w:rFonts w:ascii="Times New Roman" w:eastAsia="Times New Roman" w:hAnsi="Times New Roman"/>
                <w:bCs/>
                <w:sz w:val="24"/>
                <w:szCs w:val="24"/>
              </w:rPr>
              <w:t>each</w:t>
            </w:r>
            <w:r w:rsidR="00D2317C" w:rsidRPr="00D2317C">
              <w:rPr>
                <w:rFonts w:ascii="Times New Roman" w:eastAsia="Times New Roman" w:hAnsi="Times New Roman"/>
                <w:bCs/>
                <w:sz w:val="24"/>
                <w:szCs w:val="24"/>
              </w:rPr>
              <w:t xml:space="preserve"> person's strengths will help her succeed on the job, but also try to anticipate possible problems</w:t>
            </w:r>
            <w:r w:rsidR="00D2317C">
              <w:rPr>
                <w:rFonts w:ascii="Times New Roman" w:eastAsia="Times New Roman" w:hAnsi="Times New Roman"/>
                <w:bCs/>
                <w:sz w:val="24"/>
                <w:szCs w:val="24"/>
              </w:rPr>
              <w:t xml:space="preserve"> and </w:t>
            </w:r>
            <w:r w:rsidR="00D63D72">
              <w:rPr>
                <w:rFonts w:ascii="Times New Roman" w:eastAsia="Times New Roman" w:hAnsi="Times New Roman"/>
                <w:bCs/>
                <w:sz w:val="24"/>
                <w:szCs w:val="24"/>
              </w:rPr>
              <w:t xml:space="preserve">plan </w:t>
            </w:r>
            <w:r w:rsidR="00D2317C">
              <w:rPr>
                <w:rFonts w:ascii="Times New Roman" w:eastAsia="Times New Roman" w:hAnsi="Times New Roman"/>
                <w:bCs/>
                <w:sz w:val="24"/>
                <w:szCs w:val="24"/>
              </w:rPr>
              <w:t xml:space="preserve">supports </w:t>
            </w:r>
            <w:r w:rsidR="00D63D72">
              <w:rPr>
                <w:rFonts w:ascii="Times New Roman" w:eastAsia="Times New Roman" w:hAnsi="Times New Roman"/>
                <w:bCs/>
                <w:sz w:val="24"/>
                <w:szCs w:val="24"/>
              </w:rPr>
              <w:t>to prevent difficulties.</w:t>
            </w:r>
            <w:r w:rsidR="00F62C22">
              <w:rPr>
                <w:rFonts w:ascii="Times New Roman" w:eastAsia="Times New Roman" w:hAnsi="Times New Roman"/>
                <w:bCs/>
                <w:sz w:val="24"/>
                <w:szCs w:val="24"/>
              </w:rPr>
              <w:t xml:space="preserve"> </w:t>
            </w:r>
          </w:p>
          <w:p w14:paraId="0D47F948" w14:textId="77777777" w:rsidR="00DF62A6" w:rsidRPr="00E64D13" w:rsidRDefault="00DF62A6" w:rsidP="00DF62A6">
            <w:pPr>
              <w:rPr>
                <w:rFonts w:ascii="Times New Roman" w:eastAsia="Times New Roman" w:hAnsi="Times New Roman"/>
                <w:bCs/>
                <w:sz w:val="24"/>
                <w:szCs w:val="24"/>
              </w:rPr>
            </w:pPr>
          </w:p>
          <w:p w14:paraId="1D32F927"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478D1746" w14:textId="77777777" w:rsidR="00DF62A6" w:rsidRPr="00E64D13" w:rsidRDefault="00DF62A6" w:rsidP="00DF62A6">
            <w:pPr>
              <w:rPr>
                <w:rFonts w:ascii="Times New Roman" w:eastAsia="Times New Roman" w:hAnsi="Times New Roman"/>
                <w:bCs/>
                <w:sz w:val="24"/>
                <w:szCs w:val="24"/>
              </w:rPr>
            </w:pPr>
          </w:p>
          <w:p w14:paraId="0AC2A48F"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682FCA67" w14:textId="77777777" w:rsidR="00DF62A6" w:rsidRPr="00E64D13" w:rsidRDefault="00DF62A6" w:rsidP="00DF62A6">
            <w:pPr>
              <w:rPr>
                <w:rFonts w:ascii="Times New Roman" w:eastAsia="Times New Roman" w:hAnsi="Times New Roman"/>
                <w:bCs/>
                <w:sz w:val="24"/>
                <w:szCs w:val="24"/>
              </w:rPr>
            </w:pPr>
          </w:p>
          <w:p w14:paraId="0C74C410" w14:textId="77777777" w:rsidR="00DF62A6" w:rsidRPr="00E64D13" w:rsidRDefault="00DF62A6" w:rsidP="00DF62A6">
            <w:pPr>
              <w:rPr>
                <w:rFonts w:ascii="Times New Roman" w:eastAsia="Times New Roman" w:hAnsi="Times New Roman"/>
                <w:b/>
                <w:bCs/>
                <w:sz w:val="24"/>
                <w:szCs w:val="24"/>
              </w:rPr>
            </w:pPr>
          </w:p>
        </w:tc>
      </w:tr>
      <w:tr w:rsidR="00D76C99" w:rsidRPr="00911736" w14:paraId="632BC073" w14:textId="77777777" w:rsidTr="002E5E3C">
        <w:trPr>
          <w:trHeight w:val="368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6527A780" w14:textId="77777777" w:rsidR="00D76C99" w:rsidRPr="00911736" w:rsidRDefault="00D76C99" w:rsidP="00D76C99">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sz w:val="24"/>
                <w:szCs w:val="24"/>
              </w:rPr>
              <w:lastRenderedPageBreak/>
              <w:t xml:space="preserve">23.  </w:t>
            </w:r>
            <w:r w:rsidRPr="00911736">
              <w:rPr>
                <w:rFonts w:ascii="Times New Roman" w:eastAsia="Times New Roman" w:hAnsi="Times New Roman"/>
                <w:bCs/>
                <w:sz w:val="24"/>
                <w:szCs w:val="24"/>
                <w:u w:val="single"/>
              </w:rPr>
              <w:t>Intensity and timing of follow-along supports (employment)</w:t>
            </w:r>
            <w:r w:rsidR="00876111" w:rsidRPr="00911736">
              <w:rPr>
                <w:rFonts w:ascii="Times New Roman" w:eastAsia="Times New Roman" w:hAnsi="Times New Roman"/>
                <w:bCs/>
                <w:sz w:val="24"/>
                <w:szCs w:val="24"/>
              </w:rPr>
              <w:t>:  IPS specialist</w:t>
            </w:r>
            <w:r w:rsidR="00BE7DD6" w:rsidRPr="00911736">
              <w:rPr>
                <w:rFonts w:ascii="Times New Roman" w:eastAsia="Times New Roman" w:hAnsi="Times New Roman"/>
                <w:bCs/>
                <w:sz w:val="24"/>
                <w:szCs w:val="24"/>
              </w:rPr>
              <w:t>s</w:t>
            </w:r>
            <w:r w:rsidR="00876111" w:rsidRPr="00911736">
              <w:rPr>
                <w:rFonts w:ascii="Times New Roman" w:eastAsia="Times New Roman" w:hAnsi="Times New Roman"/>
                <w:bCs/>
                <w:sz w:val="24"/>
                <w:szCs w:val="24"/>
              </w:rPr>
              <w:t xml:space="preserve"> provide amount of follow-along supports, including face-to-race contact, commensurate to the level of need</w:t>
            </w:r>
            <w:r w:rsidR="00152801" w:rsidRPr="00911736">
              <w:rPr>
                <w:rFonts w:ascii="Times New Roman" w:eastAsia="Times New Roman" w:hAnsi="Times New Roman"/>
                <w:bCs/>
                <w:sz w:val="24"/>
                <w:szCs w:val="24"/>
              </w:rPr>
              <w:t xml:space="preserve"> and as desired by the young adult</w:t>
            </w:r>
            <w:r w:rsidR="00876111" w:rsidRPr="00911736">
              <w:rPr>
                <w:rFonts w:ascii="Times New Roman" w:eastAsia="Times New Roman" w:hAnsi="Times New Roman"/>
                <w:bCs/>
                <w:sz w:val="24"/>
                <w:szCs w:val="24"/>
              </w:rPr>
              <w:t>.</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3D51D701" w14:textId="77777777" w:rsidR="00D76C99" w:rsidRPr="00911736" w:rsidRDefault="00D76C99" w:rsidP="00D76C99">
            <w:pPr>
              <w:pStyle w:val="ListParagraph"/>
              <w:spacing w:after="0" w:line="240" w:lineRule="auto"/>
              <w:jc w:val="center"/>
              <w:rPr>
                <w:rFonts w:ascii="Times New Roman" w:hAnsi="Times New Roman"/>
                <w:b/>
                <w:sz w:val="24"/>
                <w:szCs w:val="24"/>
              </w:rPr>
            </w:pPr>
            <w:r w:rsidRPr="00911736">
              <w:rPr>
                <w:rFonts w:ascii="Times New Roman" w:hAnsi="Times New Roman"/>
                <w:b/>
                <w:sz w:val="24"/>
                <w:szCs w:val="24"/>
              </w:rPr>
              <w:t>IPS specialists provide the following services:</w:t>
            </w:r>
          </w:p>
          <w:p w14:paraId="07B224B9" w14:textId="77777777" w:rsidR="00D76C99" w:rsidRPr="00911736" w:rsidRDefault="00D76C99" w:rsidP="00D76C99">
            <w:pPr>
              <w:pStyle w:val="ListParagraph"/>
              <w:spacing w:after="0" w:line="240" w:lineRule="auto"/>
              <w:ind w:left="1440"/>
              <w:rPr>
                <w:rFonts w:ascii="Times New Roman" w:hAnsi="Times New Roman"/>
                <w:sz w:val="24"/>
                <w:szCs w:val="24"/>
              </w:rPr>
            </w:pPr>
            <w:r w:rsidRPr="00911736">
              <w:rPr>
                <w:rFonts w:ascii="Times New Roman" w:hAnsi="Times New Roman"/>
                <w:sz w:val="24"/>
                <w:szCs w:val="24"/>
              </w:rPr>
              <w:t xml:space="preserve">1 = Less than </w:t>
            </w:r>
            <w:r w:rsidR="001A7A42" w:rsidRPr="00911736">
              <w:rPr>
                <w:rFonts w:ascii="Times New Roman" w:hAnsi="Times New Roman"/>
                <w:sz w:val="24"/>
                <w:szCs w:val="24"/>
              </w:rPr>
              <w:t>four</w:t>
            </w:r>
            <w:r w:rsidRPr="00911736">
              <w:rPr>
                <w:rFonts w:ascii="Times New Roman" w:hAnsi="Times New Roman"/>
                <w:sz w:val="24"/>
                <w:szCs w:val="24"/>
              </w:rPr>
              <w:t xml:space="preserve">   2 = </w:t>
            </w:r>
            <w:r w:rsidR="001A7A42" w:rsidRPr="00911736">
              <w:rPr>
                <w:rFonts w:ascii="Times New Roman" w:hAnsi="Times New Roman"/>
                <w:sz w:val="24"/>
                <w:szCs w:val="24"/>
              </w:rPr>
              <w:t xml:space="preserve">Four </w:t>
            </w:r>
            <w:r w:rsidRPr="00911736">
              <w:rPr>
                <w:rFonts w:ascii="Times New Roman" w:hAnsi="Times New Roman"/>
                <w:sz w:val="24"/>
                <w:szCs w:val="24"/>
              </w:rPr>
              <w:t xml:space="preserve">  3 = F</w:t>
            </w:r>
            <w:r w:rsidR="001A7A42" w:rsidRPr="00911736">
              <w:rPr>
                <w:rFonts w:ascii="Times New Roman" w:hAnsi="Times New Roman"/>
                <w:sz w:val="24"/>
                <w:szCs w:val="24"/>
              </w:rPr>
              <w:t>ive</w:t>
            </w:r>
            <w:r w:rsidRPr="00911736">
              <w:rPr>
                <w:rFonts w:ascii="Times New Roman" w:hAnsi="Times New Roman"/>
                <w:sz w:val="24"/>
                <w:szCs w:val="24"/>
              </w:rPr>
              <w:t xml:space="preserve">   4 = </w:t>
            </w:r>
            <w:r w:rsidR="001A7A42" w:rsidRPr="00911736">
              <w:rPr>
                <w:rFonts w:ascii="Times New Roman" w:hAnsi="Times New Roman"/>
                <w:sz w:val="24"/>
                <w:szCs w:val="24"/>
              </w:rPr>
              <w:t>Six</w:t>
            </w:r>
            <w:r w:rsidRPr="00911736">
              <w:rPr>
                <w:rFonts w:ascii="Times New Roman" w:hAnsi="Times New Roman"/>
                <w:sz w:val="24"/>
                <w:szCs w:val="24"/>
              </w:rPr>
              <w:t xml:space="preserve">   5 = All s</w:t>
            </w:r>
            <w:r w:rsidR="001A7A42" w:rsidRPr="00911736">
              <w:rPr>
                <w:rFonts w:ascii="Times New Roman" w:hAnsi="Times New Roman"/>
                <w:sz w:val="24"/>
                <w:szCs w:val="24"/>
              </w:rPr>
              <w:t>even</w:t>
            </w:r>
          </w:p>
          <w:p w14:paraId="58377B23" w14:textId="77777777" w:rsidR="00D76C99" w:rsidRPr="00911736" w:rsidRDefault="00D76C99" w:rsidP="00D76C99">
            <w:pPr>
              <w:numPr>
                <w:ilvl w:val="0"/>
                <w:numId w:val="39"/>
              </w:numPr>
              <w:contextualSpacing/>
              <w:rPr>
                <w:rFonts w:ascii="Times New Roman" w:eastAsia="Times New Roman" w:hAnsi="Times New Roman"/>
                <w:bCs/>
                <w:color w:val="000000"/>
                <w:sz w:val="24"/>
                <w:szCs w:val="24"/>
              </w:rPr>
            </w:pPr>
            <w:r w:rsidRPr="00911736">
              <w:rPr>
                <w:rFonts w:ascii="Times New Roman" w:eastAsia="Times New Roman" w:hAnsi="Times New Roman"/>
                <w:bCs/>
                <w:color w:val="000000"/>
                <w:sz w:val="24"/>
                <w:szCs w:val="24"/>
              </w:rPr>
              <w:t>Offer extra supports during the week before and the week after a young adult starts a new job.</w:t>
            </w:r>
          </w:p>
          <w:p w14:paraId="637BD4D0" w14:textId="77777777" w:rsidR="00D76C99" w:rsidRPr="00911736" w:rsidRDefault="00D76C99" w:rsidP="00D76C99">
            <w:pPr>
              <w:numPr>
                <w:ilvl w:val="0"/>
                <w:numId w:val="39"/>
              </w:numPr>
              <w:contextualSpacing/>
              <w:rPr>
                <w:rFonts w:ascii="Times New Roman" w:eastAsia="Times New Roman" w:hAnsi="Times New Roman"/>
                <w:bCs/>
                <w:color w:val="000000"/>
                <w:sz w:val="24"/>
                <w:szCs w:val="24"/>
              </w:rPr>
            </w:pPr>
            <w:r w:rsidRPr="00911736">
              <w:rPr>
                <w:rFonts w:ascii="Times New Roman" w:eastAsia="Times New Roman" w:hAnsi="Times New Roman"/>
                <w:bCs/>
                <w:color w:val="000000"/>
                <w:sz w:val="24"/>
                <w:szCs w:val="24"/>
              </w:rPr>
              <w:t>Increase support when workers experience difficulties or in new situations.</w:t>
            </w:r>
          </w:p>
          <w:p w14:paraId="20A02D5F" w14:textId="77777777" w:rsidR="00D76C99" w:rsidRPr="00911736" w:rsidRDefault="00D76C99" w:rsidP="00D76C99">
            <w:pPr>
              <w:numPr>
                <w:ilvl w:val="0"/>
                <w:numId w:val="39"/>
              </w:numPr>
              <w:contextualSpacing/>
              <w:rPr>
                <w:rFonts w:ascii="Times New Roman" w:eastAsia="Times New Roman" w:hAnsi="Times New Roman"/>
                <w:bCs/>
                <w:color w:val="000000"/>
                <w:sz w:val="24"/>
                <w:szCs w:val="24"/>
              </w:rPr>
            </w:pPr>
            <w:r w:rsidRPr="00911736">
              <w:rPr>
                <w:rFonts w:ascii="Times New Roman" w:eastAsia="Times New Roman" w:hAnsi="Times New Roman"/>
                <w:bCs/>
                <w:color w:val="000000"/>
                <w:sz w:val="24"/>
                <w:szCs w:val="24"/>
              </w:rPr>
              <w:t xml:space="preserve">Contact young adult immediately </w:t>
            </w:r>
            <w:r w:rsidR="0025779B" w:rsidRPr="00911736">
              <w:rPr>
                <w:rFonts w:ascii="Times New Roman" w:eastAsia="Times New Roman" w:hAnsi="Times New Roman"/>
                <w:bCs/>
                <w:color w:val="000000"/>
                <w:sz w:val="24"/>
                <w:szCs w:val="24"/>
              </w:rPr>
              <w:t xml:space="preserve">after learning of a job loss </w:t>
            </w:r>
            <w:r w:rsidRPr="00911736">
              <w:rPr>
                <w:rFonts w:ascii="Times New Roman" w:eastAsia="Times New Roman" w:hAnsi="Times New Roman"/>
                <w:bCs/>
                <w:color w:val="000000"/>
                <w:sz w:val="24"/>
                <w:szCs w:val="24"/>
              </w:rPr>
              <w:t>(e.g., texting and follow</w:t>
            </w:r>
            <w:r w:rsidR="0025779B" w:rsidRPr="00911736">
              <w:rPr>
                <w:rFonts w:ascii="Times New Roman" w:eastAsia="Times New Roman" w:hAnsi="Times New Roman"/>
                <w:bCs/>
                <w:color w:val="000000"/>
                <w:sz w:val="24"/>
                <w:szCs w:val="24"/>
              </w:rPr>
              <w:t>ing</w:t>
            </w:r>
            <w:r w:rsidRPr="00911736">
              <w:rPr>
                <w:rFonts w:ascii="Times New Roman" w:eastAsia="Times New Roman" w:hAnsi="Times New Roman"/>
                <w:bCs/>
                <w:color w:val="000000"/>
                <w:sz w:val="24"/>
                <w:szCs w:val="24"/>
              </w:rPr>
              <w:t xml:space="preserve">-up in person within 3 days).  </w:t>
            </w:r>
          </w:p>
          <w:p w14:paraId="3BF94804" w14:textId="77777777" w:rsidR="00D76C99" w:rsidRPr="00911736" w:rsidRDefault="00D76C99" w:rsidP="00D76C99">
            <w:pPr>
              <w:numPr>
                <w:ilvl w:val="0"/>
                <w:numId w:val="39"/>
              </w:numPr>
              <w:contextualSpacing/>
              <w:rPr>
                <w:rFonts w:ascii="Times New Roman" w:eastAsia="Times New Roman" w:hAnsi="Times New Roman"/>
                <w:bCs/>
                <w:color w:val="000000"/>
                <w:sz w:val="24"/>
                <w:szCs w:val="24"/>
              </w:rPr>
            </w:pPr>
            <w:r w:rsidRPr="00911736">
              <w:rPr>
                <w:rFonts w:ascii="Times New Roman" w:eastAsia="Times New Roman" w:hAnsi="Times New Roman"/>
                <w:bCs/>
                <w:color w:val="000000"/>
                <w:sz w:val="24"/>
                <w:szCs w:val="24"/>
              </w:rPr>
              <w:t>Provide most support</w:t>
            </w:r>
            <w:r w:rsidR="009251E4" w:rsidRPr="00911736">
              <w:rPr>
                <w:rFonts w:ascii="Times New Roman" w:eastAsia="Times New Roman" w:hAnsi="Times New Roman"/>
                <w:bCs/>
                <w:color w:val="000000"/>
                <w:sz w:val="24"/>
                <w:szCs w:val="24"/>
              </w:rPr>
              <w:t>s</w:t>
            </w:r>
            <w:r w:rsidRPr="00911736">
              <w:rPr>
                <w:rFonts w:ascii="Times New Roman" w:eastAsia="Times New Roman" w:hAnsi="Times New Roman"/>
                <w:bCs/>
                <w:color w:val="000000"/>
                <w:sz w:val="24"/>
                <w:szCs w:val="24"/>
              </w:rPr>
              <w:t xml:space="preserve"> in person. </w:t>
            </w:r>
          </w:p>
          <w:p w14:paraId="654C8543" w14:textId="77777777" w:rsidR="00D76C99" w:rsidRPr="00911736" w:rsidRDefault="00D76C99" w:rsidP="00D76C99">
            <w:pPr>
              <w:numPr>
                <w:ilvl w:val="0"/>
                <w:numId w:val="39"/>
              </w:numPr>
              <w:contextualSpacing/>
              <w:rPr>
                <w:rFonts w:ascii="Times New Roman" w:eastAsia="Times New Roman" w:hAnsi="Times New Roman"/>
                <w:bCs/>
                <w:color w:val="000000"/>
                <w:sz w:val="24"/>
                <w:szCs w:val="24"/>
              </w:rPr>
            </w:pPr>
            <w:r w:rsidRPr="00911736">
              <w:rPr>
                <w:rFonts w:ascii="Times New Roman" w:eastAsia="Times New Roman" w:hAnsi="Times New Roman"/>
                <w:bCs/>
                <w:color w:val="000000"/>
                <w:sz w:val="24"/>
                <w:szCs w:val="24"/>
              </w:rPr>
              <w:t>Provide supports at convenient times and locations for the worker.</w:t>
            </w:r>
          </w:p>
          <w:p w14:paraId="43A143F1" w14:textId="77777777" w:rsidR="00D76C99" w:rsidRPr="00911736" w:rsidRDefault="009251E4" w:rsidP="009251E4">
            <w:pPr>
              <w:numPr>
                <w:ilvl w:val="0"/>
                <w:numId w:val="39"/>
              </w:numPr>
              <w:contextualSpacing/>
              <w:rPr>
                <w:rFonts w:ascii="Times New Roman" w:eastAsia="Times New Roman" w:hAnsi="Times New Roman"/>
                <w:bCs/>
                <w:color w:val="000000"/>
                <w:sz w:val="24"/>
                <w:szCs w:val="24"/>
              </w:rPr>
            </w:pPr>
            <w:r w:rsidRPr="00911736">
              <w:rPr>
                <w:rFonts w:ascii="Times New Roman" w:eastAsia="Times New Roman" w:hAnsi="Times New Roman"/>
                <w:bCs/>
                <w:color w:val="000000"/>
                <w:sz w:val="24"/>
                <w:szCs w:val="24"/>
              </w:rPr>
              <w:t xml:space="preserve">Once </w:t>
            </w:r>
            <w:r w:rsidR="00152801" w:rsidRPr="00911736">
              <w:rPr>
                <w:rFonts w:ascii="Times New Roman" w:eastAsia="Times New Roman" w:hAnsi="Times New Roman"/>
                <w:bCs/>
                <w:color w:val="000000"/>
                <w:sz w:val="24"/>
                <w:szCs w:val="24"/>
              </w:rPr>
              <w:t xml:space="preserve">a young adult </w:t>
            </w:r>
            <w:r w:rsidRPr="00911736">
              <w:rPr>
                <w:rFonts w:ascii="Times New Roman" w:eastAsia="Times New Roman" w:hAnsi="Times New Roman"/>
                <w:bCs/>
                <w:color w:val="000000"/>
                <w:sz w:val="24"/>
                <w:szCs w:val="24"/>
              </w:rPr>
              <w:t xml:space="preserve">has begun working steadily, make at least monthly contact for 12 months or more, depending on </w:t>
            </w:r>
            <w:r w:rsidR="0025779B" w:rsidRPr="00911736">
              <w:rPr>
                <w:rFonts w:ascii="Times New Roman" w:eastAsia="Times New Roman" w:hAnsi="Times New Roman"/>
                <w:bCs/>
                <w:color w:val="000000"/>
                <w:sz w:val="24"/>
                <w:szCs w:val="24"/>
              </w:rPr>
              <w:t>young adult needs and preferences.</w:t>
            </w:r>
          </w:p>
          <w:p w14:paraId="1CB83DE8" w14:textId="77777777" w:rsidR="001A7A42" w:rsidRPr="00911736" w:rsidRDefault="001A7A42" w:rsidP="009251E4">
            <w:pPr>
              <w:numPr>
                <w:ilvl w:val="0"/>
                <w:numId w:val="39"/>
              </w:numPr>
              <w:contextualSpacing/>
              <w:rPr>
                <w:rFonts w:ascii="Times New Roman" w:eastAsia="Times New Roman" w:hAnsi="Times New Roman"/>
                <w:bCs/>
                <w:color w:val="000000"/>
                <w:sz w:val="24"/>
                <w:szCs w:val="24"/>
              </w:rPr>
            </w:pPr>
            <w:r w:rsidRPr="00911736">
              <w:rPr>
                <w:rFonts w:ascii="Times New Roman" w:eastAsia="Times New Roman" w:hAnsi="Times New Roman"/>
                <w:bCs/>
                <w:color w:val="000000"/>
                <w:sz w:val="24"/>
                <w:szCs w:val="24"/>
              </w:rPr>
              <w:t xml:space="preserve">If a young adult suggests that no more help is needed </w:t>
            </w:r>
            <w:r w:rsidR="00127538" w:rsidRPr="00911736">
              <w:rPr>
                <w:rFonts w:ascii="Times New Roman" w:eastAsia="Times New Roman" w:hAnsi="Times New Roman"/>
                <w:bCs/>
                <w:color w:val="000000"/>
                <w:sz w:val="24"/>
                <w:szCs w:val="24"/>
              </w:rPr>
              <w:t>soon</w:t>
            </w:r>
            <w:r w:rsidRPr="00911736">
              <w:rPr>
                <w:rFonts w:ascii="Times New Roman" w:eastAsia="Times New Roman" w:hAnsi="Times New Roman"/>
                <w:bCs/>
                <w:color w:val="000000"/>
                <w:sz w:val="24"/>
                <w:szCs w:val="24"/>
              </w:rPr>
              <w:t xml:space="preserve"> after starting a job, the IPS specialist suggests “checking in” in 3-4 months to see how things are going.</w:t>
            </w:r>
          </w:p>
        </w:tc>
      </w:tr>
      <w:tr w:rsidR="00DF62A6" w:rsidRPr="00E64D13" w14:paraId="5A2E31BF"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2082ED72"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59DBF6F2" w14:textId="77777777" w:rsidR="00DF62A6" w:rsidRPr="00E64D13" w:rsidRDefault="00DF62A6" w:rsidP="00DF62A6">
            <w:pPr>
              <w:rPr>
                <w:rFonts w:ascii="Times New Roman" w:eastAsia="Times New Roman" w:hAnsi="Times New Roman"/>
                <w:b/>
                <w:bCs/>
                <w:sz w:val="24"/>
                <w:szCs w:val="24"/>
              </w:rPr>
            </w:pPr>
          </w:p>
          <w:p w14:paraId="669D7528" w14:textId="77777777" w:rsidR="00DF62A6" w:rsidRPr="00D63D72"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D63D72" w:rsidRPr="00D63D72">
              <w:rPr>
                <w:rFonts w:ascii="Times New Roman" w:eastAsia="Times New Roman" w:hAnsi="Times New Roman"/>
                <w:bCs/>
                <w:sz w:val="24"/>
                <w:szCs w:val="24"/>
              </w:rPr>
              <w:t>There is some evidence that job loss is most likely to occur soon after a job start. A</w:t>
            </w:r>
            <w:r w:rsidR="00D63D72">
              <w:rPr>
                <w:rFonts w:ascii="Times New Roman" w:eastAsia="Times New Roman" w:hAnsi="Times New Roman"/>
                <w:bCs/>
                <w:sz w:val="24"/>
                <w:szCs w:val="24"/>
              </w:rPr>
              <w:t>nd some young adults may be unsure how they should respond to different situations at work</w:t>
            </w:r>
            <w:r w:rsidR="00D63D72" w:rsidRPr="00D63D72">
              <w:rPr>
                <w:rFonts w:ascii="Times New Roman" w:eastAsia="Times New Roman" w:hAnsi="Times New Roman"/>
                <w:bCs/>
                <w:sz w:val="24"/>
                <w:szCs w:val="24"/>
              </w:rPr>
              <w:t xml:space="preserve">. Therefore, </w:t>
            </w:r>
            <w:r w:rsidR="00D63D72">
              <w:rPr>
                <w:rFonts w:ascii="Times New Roman" w:eastAsia="Times New Roman" w:hAnsi="Times New Roman"/>
                <w:bCs/>
                <w:sz w:val="24"/>
                <w:szCs w:val="24"/>
              </w:rPr>
              <w:t xml:space="preserve">IPS </w:t>
            </w:r>
            <w:r w:rsidR="00D63D72" w:rsidRPr="00D63D72">
              <w:rPr>
                <w:rFonts w:ascii="Times New Roman" w:eastAsia="Times New Roman" w:hAnsi="Times New Roman"/>
                <w:bCs/>
                <w:sz w:val="24"/>
                <w:szCs w:val="24"/>
              </w:rPr>
              <w:t xml:space="preserve">specialists offer more </w:t>
            </w:r>
            <w:r w:rsidR="00D63D72">
              <w:rPr>
                <w:rFonts w:ascii="Times New Roman" w:eastAsia="Times New Roman" w:hAnsi="Times New Roman"/>
                <w:bCs/>
                <w:sz w:val="24"/>
                <w:szCs w:val="24"/>
              </w:rPr>
              <w:t>in-person</w:t>
            </w:r>
            <w:r w:rsidR="00D63D72" w:rsidRPr="00D63D72">
              <w:rPr>
                <w:rFonts w:ascii="Times New Roman" w:eastAsia="Times New Roman" w:hAnsi="Times New Roman"/>
                <w:bCs/>
                <w:sz w:val="24"/>
                <w:szCs w:val="24"/>
              </w:rPr>
              <w:t xml:space="preserve"> supports to clients who have recently become employed</w:t>
            </w:r>
            <w:r w:rsidR="00D63D72">
              <w:rPr>
                <w:rFonts w:ascii="Times New Roman" w:eastAsia="Times New Roman" w:hAnsi="Times New Roman"/>
                <w:bCs/>
                <w:sz w:val="24"/>
                <w:szCs w:val="24"/>
              </w:rPr>
              <w:t xml:space="preserve"> or when they have difficulties on the job</w:t>
            </w:r>
            <w:r w:rsidR="00D63D72" w:rsidRPr="00D63D72">
              <w:rPr>
                <w:rFonts w:ascii="Times New Roman" w:eastAsia="Times New Roman" w:hAnsi="Times New Roman"/>
                <w:bCs/>
                <w:sz w:val="24"/>
                <w:szCs w:val="24"/>
              </w:rPr>
              <w:t xml:space="preserve">. </w:t>
            </w:r>
            <w:r w:rsidR="00F62C22">
              <w:rPr>
                <w:rFonts w:ascii="Times New Roman" w:eastAsia="Times New Roman" w:hAnsi="Times New Roman"/>
                <w:bCs/>
                <w:sz w:val="24"/>
                <w:szCs w:val="24"/>
              </w:rPr>
              <w:t xml:space="preserve">Research shows that long-term support after clients obtain a job is associated with longer job tenure. </w:t>
            </w:r>
            <w:r w:rsidR="00D63D72" w:rsidRPr="00D63D72">
              <w:rPr>
                <w:rFonts w:ascii="Times New Roman" w:eastAsia="Times New Roman" w:hAnsi="Times New Roman"/>
                <w:bCs/>
                <w:sz w:val="24"/>
                <w:szCs w:val="24"/>
              </w:rPr>
              <w:t>Over time, as clients have been working steadily and report job satisfaction, it may be possible for the mental health practitioners</w:t>
            </w:r>
            <w:r w:rsidR="00D63D72">
              <w:rPr>
                <w:rFonts w:ascii="Times New Roman" w:eastAsia="Times New Roman" w:hAnsi="Times New Roman"/>
                <w:bCs/>
                <w:sz w:val="24"/>
                <w:szCs w:val="24"/>
              </w:rPr>
              <w:t xml:space="preserve"> or natural support people (family, friends, others)</w:t>
            </w:r>
            <w:r w:rsidR="00D63D72" w:rsidRPr="00D63D72">
              <w:rPr>
                <w:rFonts w:ascii="Times New Roman" w:eastAsia="Times New Roman" w:hAnsi="Times New Roman"/>
                <w:bCs/>
                <w:sz w:val="24"/>
                <w:szCs w:val="24"/>
              </w:rPr>
              <w:t xml:space="preserve"> to </w:t>
            </w:r>
            <w:r w:rsidR="00D63D72">
              <w:rPr>
                <w:rFonts w:ascii="Times New Roman" w:eastAsia="Times New Roman" w:hAnsi="Times New Roman"/>
                <w:bCs/>
                <w:sz w:val="24"/>
                <w:szCs w:val="24"/>
              </w:rPr>
              <w:t>help with employment</w:t>
            </w:r>
            <w:r w:rsidR="00D63D72" w:rsidRPr="00D63D72">
              <w:rPr>
                <w:rFonts w:ascii="Times New Roman" w:eastAsia="Times New Roman" w:hAnsi="Times New Roman"/>
                <w:bCs/>
                <w:sz w:val="24"/>
                <w:szCs w:val="24"/>
              </w:rPr>
              <w:t>.</w:t>
            </w:r>
          </w:p>
          <w:p w14:paraId="41A4782B" w14:textId="77777777" w:rsidR="00DF62A6" w:rsidRPr="00E64D13" w:rsidRDefault="00DF62A6" w:rsidP="00DF62A6">
            <w:pPr>
              <w:rPr>
                <w:rFonts w:ascii="Times New Roman" w:eastAsia="Times New Roman" w:hAnsi="Times New Roman"/>
                <w:bCs/>
                <w:sz w:val="24"/>
                <w:szCs w:val="24"/>
              </w:rPr>
            </w:pPr>
          </w:p>
          <w:p w14:paraId="5DA2CE07"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49C6DC87" w14:textId="77777777" w:rsidR="00DF62A6" w:rsidRPr="00E64D13" w:rsidRDefault="00DF62A6" w:rsidP="00DF62A6">
            <w:pPr>
              <w:rPr>
                <w:rFonts w:ascii="Times New Roman" w:eastAsia="Times New Roman" w:hAnsi="Times New Roman"/>
                <w:bCs/>
                <w:sz w:val="24"/>
                <w:szCs w:val="24"/>
              </w:rPr>
            </w:pPr>
          </w:p>
          <w:p w14:paraId="6D06F5CA"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3F1042EA" w14:textId="77777777" w:rsidR="00DF62A6" w:rsidRPr="00E64D13" w:rsidRDefault="00DF62A6" w:rsidP="00DF62A6">
            <w:pPr>
              <w:rPr>
                <w:rFonts w:ascii="Times New Roman" w:eastAsia="Times New Roman" w:hAnsi="Times New Roman"/>
                <w:bCs/>
                <w:sz w:val="24"/>
                <w:szCs w:val="24"/>
              </w:rPr>
            </w:pPr>
          </w:p>
          <w:p w14:paraId="6DE3E0A6" w14:textId="77777777" w:rsidR="00DF62A6" w:rsidRPr="00E64D13" w:rsidRDefault="00DF62A6" w:rsidP="00DF62A6">
            <w:pPr>
              <w:rPr>
                <w:rFonts w:ascii="Times New Roman" w:eastAsia="Times New Roman" w:hAnsi="Times New Roman"/>
                <w:b/>
                <w:bCs/>
                <w:sz w:val="24"/>
                <w:szCs w:val="24"/>
              </w:rPr>
            </w:pPr>
          </w:p>
        </w:tc>
      </w:tr>
      <w:tr w:rsidR="00D76C99" w:rsidRPr="00911736" w14:paraId="2D63A0DA" w14:textId="77777777" w:rsidTr="00E74FBC">
        <w:trPr>
          <w:trHeight w:val="179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39374687" w14:textId="77777777" w:rsidR="00D76C99" w:rsidRPr="00911736" w:rsidRDefault="00D76C99" w:rsidP="00D76C99">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sz w:val="24"/>
                <w:szCs w:val="24"/>
              </w:rPr>
              <w:t xml:space="preserve">24.  </w:t>
            </w:r>
            <w:r w:rsidRPr="00911736">
              <w:rPr>
                <w:rFonts w:ascii="Times New Roman" w:eastAsia="Times New Roman" w:hAnsi="Times New Roman"/>
                <w:bCs/>
                <w:sz w:val="24"/>
                <w:szCs w:val="24"/>
                <w:u w:val="single"/>
              </w:rPr>
              <w:t>Community-based services</w:t>
            </w:r>
            <w:r w:rsidRPr="00911736">
              <w:rPr>
                <w:rFonts w:ascii="Times New Roman" w:eastAsia="Times New Roman" w:hAnsi="Times New Roman"/>
                <w:bCs/>
                <w:sz w:val="24"/>
                <w:szCs w:val="24"/>
              </w:rPr>
              <w:t xml:space="preserve">:  IPS specialists provide employment and educational services such as engagement, job finding, school selection, </w:t>
            </w:r>
            <w:r w:rsidR="00D4714B" w:rsidRPr="00911736">
              <w:rPr>
                <w:rFonts w:ascii="Times New Roman" w:eastAsia="Times New Roman" w:hAnsi="Times New Roman"/>
                <w:bCs/>
                <w:sz w:val="24"/>
                <w:szCs w:val="24"/>
              </w:rPr>
              <w:t xml:space="preserve">meetings </w:t>
            </w:r>
            <w:r w:rsidR="00D31492" w:rsidRPr="00911736">
              <w:rPr>
                <w:rFonts w:ascii="Times New Roman" w:eastAsia="Times New Roman" w:hAnsi="Times New Roman"/>
                <w:bCs/>
                <w:sz w:val="24"/>
                <w:szCs w:val="24"/>
              </w:rPr>
              <w:t xml:space="preserve">in educational settings, </w:t>
            </w:r>
            <w:r w:rsidRPr="00911736">
              <w:rPr>
                <w:rFonts w:ascii="Times New Roman" w:eastAsia="Times New Roman" w:hAnsi="Times New Roman"/>
                <w:bCs/>
                <w:sz w:val="24"/>
                <w:szCs w:val="24"/>
              </w:rPr>
              <w:t>and follow-along supports outside IPS/agency offices in natural settings.</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899703A" w14:textId="77777777" w:rsidR="00D76C99" w:rsidRPr="00911736" w:rsidRDefault="00D76C99" w:rsidP="00D76C99">
            <w:pPr>
              <w:rPr>
                <w:rFonts w:ascii="Times New Roman" w:eastAsia="Times New Roman" w:hAnsi="Times New Roman"/>
                <w:bCs/>
                <w:sz w:val="24"/>
                <w:szCs w:val="24"/>
              </w:rPr>
            </w:pPr>
            <w:r w:rsidRPr="00911736">
              <w:rPr>
                <w:rFonts w:ascii="Times New Roman" w:eastAsia="Times New Roman" w:hAnsi="Times New Roman"/>
                <w:bCs/>
                <w:sz w:val="24"/>
                <w:szCs w:val="24"/>
              </w:rPr>
              <w:t>Average percentage of scheduled work hours for IPS specialists in the community is:</w:t>
            </w:r>
          </w:p>
          <w:p w14:paraId="517329FA" w14:textId="77777777" w:rsidR="00D76C99" w:rsidRPr="00911736" w:rsidRDefault="00D76C99" w:rsidP="00D76C99">
            <w:pPr>
              <w:ind w:left="720"/>
              <w:rPr>
                <w:rFonts w:ascii="Times New Roman" w:eastAsia="Times New Roman" w:hAnsi="Times New Roman"/>
                <w:bCs/>
                <w:sz w:val="24"/>
                <w:szCs w:val="24"/>
              </w:rPr>
            </w:pPr>
            <w:r w:rsidRPr="00911736">
              <w:rPr>
                <w:rFonts w:ascii="Times New Roman" w:eastAsia="Times New Roman" w:hAnsi="Times New Roman"/>
                <w:bCs/>
                <w:sz w:val="24"/>
                <w:szCs w:val="24"/>
              </w:rPr>
              <w:t>1 = Less than 30%</w:t>
            </w:r>
          </w:p>
          <w:p w14:paraId="4A1E2B8B" w14:textId="77777777" w:rsidR="00D76C99" w:rsidRPr="00911736" w:rsidRDefault="00D76C99" w:rsidP="00D76C99">
            <w:pPr>
              <w:ind w:left="720"/>
              <w:rPr>
                <w:rFonts w:ascii="Times New Roman" w:eastAsia="Times New Roman" w:hAnsi="Times New Roman"/>
                <w:bCs/>
                <w:sz w:val="24"/>
                <w:szCs w:val="24"/>
              </w:rPr>
            </w:pPr>
            <w:r w:rsidRPr="00911736">
              <w:rPr>
                <w:rFonts w:ascii="Times New Roman" w:eastAsia="Times New Roman" w:hAnsi="Times New Roman"/>
                <w:bCs/>
                <w:sz w:val="24"/>
                <w:szCs w:val="24"/>
              </w:rPr>
              <w:t xml:space="preserve">2 = 30%-39% </w:t>
            </w:r>
          </w:p>
          <w:p w14:paraId="02795788" w14:textId="77777777" w:rsidR="00D76C99" w:rsidRPr="00911736" w:rsidRDefault="00D76C99" w:rsidP="00D76C99">
            <w:pPr>
              <w:ind w:left="720"/>
              <w:rPr>
                <w:rFonts w:ascii="Times New Roman" w:eastAsia="Times New Roman" w:hAnsi="Times New Roman"/>
                <w:bCs/>
                <w:sz w:val="24"/>
                <w:szCs w:val="24"/>
              </w:rPr>
            </w:pPr>
            <w:r w:rsidRPr="00911736">
              <w:rPr>
                <w:rFonts w:ascii="Times New Roman" w:eastAsia="Times New Roman" w:hAnsi="Times New Roman"/>
                <w:bCs/>
                <w:sz w:val="24"/>
                <w:szCs w:val="24"/>
              </w:rPr>
              <w:t xml:space="preserve">3 = 40%-49% </w:t>
            </w:r>
          </w:p>
          <w:p w14:paraId="041F9C54" w14:textId="77777777" w:rsidR="00D76C99" w:rsidRPr="00911736" w:rsidRDefault="00D76C99" w:rsidP="00D76C99">
            <w:pPr>
              <w:ind w:left="720"/>
              <w:rPr>
                <w:rFonts w:ascii="Times New Roman" w:eastAsia="Times New Roman" w:hAnsi="Times New Roman"/>
                <w:bCs/>
                <w:sz w:val="24"/>
                <w:szCs w:val="24"/>
              </w:rPr>
            </w:pPr>
            <w:r w:rsidRPr="00911736">
              <w:rPr>
                <w:rFonts w:ascii="Times New Roman" w:eastAsia="Times New Roman" w:hAnsi="Times New Roman"/>
                <w:bCs/>
                <w:sz w:val="24"/>
                <w:szCs w:val="24"/>
              </w:rPr>
              <w:t xml:space="preserve">4 = 50%-64% </w:t>
            </w:r>
          </w:p>
          <w:p w14:paraId="4BBD0488" w14:textId="77777777" w:rsidR="00D76C99" w:rsidRPr="00911736" w:rsidRDefault="00D76C99" w:rsidP="00D76C99">
            <w:pPr>
              <w:ind w:left="720"/>
              <w:rPr>
                <w:rFonts w:ascii="Times New Roman" w:eastAsia="Times New Roman" w:hAnsi="Times New Roman"/>
                <w:bCs/>
                <w:sz w:val="24"/>
                <w:szCs w:val="24"/>
              </w:rPr>
            </w:pPr>
            <w:r w:rsidRPr="00911736">
              <w:rPr>
                <w:rFonts w:ascii="Times New Roman" w:eastAsia="Times New Roman" w:hAnsi="Times New Roman"/>
                <w:bCs/>
                <w:sz w:val="24"/>
                <w:szCs w:val="24"/>
              </w:rPr>
              <w:t>5 = 65% or more</w:t>
            </w:r>
          </w:p>
        </w:tc>
      </w:tr>
      <w:tr w:rsidR="00DF62A6" w:rsidRPr="00E64D13" w14:paraId="54AD0E6E"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621E9260"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49E25C25" w14:textId="77777777" w:rsidR="00DF62A6" w:rsidRPr="00E64D13" w:rsidRDefault="00DF62A6" w:rsidP="00DF62A6">
            <w:pPr>
              <w:rPr>
                <w:rFonts w:ascii="Times New Roman" w:eastAsia="Times New Roman" w:hAnsi="Times New Roman"/>
                <w:b/>
                <w:bCs/>
                <w:sz w:val="24"/>
                <w:szCs w:val="24"/>
              </w:rPr>
            </w:pPr>
          </w:p>
          <w:p w14:paraId="0BF5C72B" w14:textId="77777777" w:rsidR="00DF62A6" w:rsidRPr="00D63D72"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lastRenderedPageBreak/>
              <w:t xml:space="preserve">Rationale: </w:t>
            </w:r>
            <w:r w:rsidR="00D63D72" w:rsidRPr="00D63D72">
              <w:rPr>
                <w:rFonts w:ascii="Times New Roman" w:eastAsia="Times New Roman" w:hAnsi="Times New Roman"/>
                <w:bCs/>
                <w:sz w:val="24"/>
                <w:szCs w:val="24"/>
              </w:rPr>
              <w:t>Research demonstrate</w:t>
            </w:r>
            <w:r w:rsidR="00D63D72">
              <w:rPr>
                <w:rFonts w:ascii="Times New Roman" w:eastAsia="Times New Roman" w:hAnsi="Times New Roman"/>
                <w:bCs/>
                <w:sz w:val="24"/>
                <w:szCs w:val="24"/>
              </w:rPr>
              <w:t>s</w:t>
            </w:r>
            <w:r w:rsidR="00D63D72" w:rsidRPr="00D63D72">
              <w:rPr>
                <w:rFonts w:ascii="Times New Roman" w:eastAsia="Times New Roman" w:hAnsi="Times New Roman"/>
                <w:bCs/>
                <w:sz w:val="24"/>
                <w:szCs w:val="24"/>
              </w:rPr>
              <w:t xml:space="preserve"> that providing services in the community leads to better outcomes. </w:t>
            </w:r>
            <w:r w:rsidR="00D63D72">
              <w:rPr>
                <w:rFonts w:ascii="Times New Roman" w:eastAsia="Times New Roman" w:hAnsi="Times New Roman"/>
                <w:bCs/>
                <w:sz w:val="24"/>
                <w:szCs w:val="24"/>
              </w:rPr>
              <w:t xml:space="preserve">IPS specialists learn about young adults by meeting with them where they already spend time and where they like to go. Meeting in the community is often more convenient for young people and their families. Finally, some young adults may feel stigmatized by going to appointments at a social service agency or mental health center. </w:t>
            </w:r>
          </w:p>
          <w:p w14:paraId="6EE67A49" w14:textId="77777777" w:rsidR="00DF62A6" w:rsidRPr="00E64D13" w:rsidRDefault="00DF62A6" w:rsidP="00DF62A6">
            <w:pPr>
              <w:rPr>
                <w:rFonts w:ascii="Times New Roman" w:eastAsia="Times New Roman" w:hAnsi="Times New Roman"/>
                <w:bCs/>
                <w:sz w:val="24"/>
                <w:szCs w:val="24"/>
              </w:rPr>
            </w:pPr>
          </w:p>
          <w:p w14:paraId="1AEE2F2B"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3E9446C8" w14:textId="77777777" w:rsidR="00DF62A6" w:rsidRPr="00E64D13" w:rsidRDefault="00DF62A6" w:rsidP="00DF62A6">
            <w:pPr>
              <w:rPr>
                <w:rFonts w:ascii="Times New Roman" w:eastAsia="Times New Roman" w:hAnsi="Times New Roman"/>
                <w:bCs/>
                <w:sz w:val="24"/>
                <w:szCs w:val="24"/>
              </w:rPr>
            </w:pPr>
          </w:p>
          <w:p w14:paraId="596C4F68"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2B2F2013" w14:textId="77777777" w:rsidR="00DF62A6" w:rsidRPr="00E64D13" w:rsidRDefault="00DF62A6" w:rsidP="00DF62A6">
            <w:pPr>
              <w:rPr>
                <w:rFonts w:ascii="Times New Roman" w:eastAsia="Times New Roman" w:hAnsi="Times New Roman"/>
                <w:bCs/>
                <w:sz w:val="24"/>
                <w:szCs w:val="24"/>
              </w:rPr>
            </w:pPr>
          </w:p>
          <w:p w14:paraId="49EE43D5" w14:textId="77777777" w:rsidR="00DF62A6" w:rsidRPr="00E64D13" w:rsidRDefault="00DF62A6" w:rsidP="00DF62A6">
            <w:pPr>
              <w:rPr>
                <w:rFonts w:ascii="Times New Roman" w:eastAsia="Times New Roman" w:hAnsi="Times New Roman"/>
                <w:b/>
                <w:bCs/>
                <w:sz w:val="24"/>
                <w:szCs w:val="24"/>
              </w:rPr>
            </w:pPr>
          </w:p>
        </w:tc>
      </w:tr>
      <w:tr w:rsidR="00D76C99" w:rsidRPr="00911736" w14:paraId="2E3ADFF0" w14:textId="77777777" w:rsidTr="00852AF7">
        <w:trPr>
          <w:trHeight w:val="1447"/>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E0F79D1" w14:textId="77777777" w:rsidR="00D76C99" w:rsidRPr="00911736" w:rsidRDefault="00D76C99" w:rsidP="00D76C99">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sz w:val="24"/>
                <w:szCs w:val="24"/>
              </w:rPr>
              <w:lastRenderedPageBreak/>
              <w:t xml:space="preserve">25.  </w:t>
            </w:r>
            <w:r w:rsidRPr="00911736">
              <w:rPr>
                <w:rFonts w:ascii="Times New Roman" w:eastAsia="Times New Roman" w:hAnsi="Times New Roman"/>
                <w:bCs/>
                <w:sz w:val="24"/>
                <w:szCs w:val="24"/>
                <w:u w:val="single"/>
              </w:rPr>
              <w:t>Assertive engagement and outreach</w:t>
            </w:r>
            <w:r w:rsidRPr="00911736">
              <w:rPr>
                <w:rFonts w:ascii="Times New Roman" w:eastAsia="Times New Roman" w:hAnsi="Times New Roman"/>
                <w:bCs/>
                <w:sz w:val="24"/>
                <w:szCs w:val="24"/>
              </w:rPr>
              <w:t xml:space="preserve">:  Termination from IPS team is not based on missed appointments or fixed time limits.  IPS specialists document outreach attempts, including home visits, phone, texting, and contacts to support network (e.g., family if young adult gives permission).  Engagement issues discussed promptly in IPS team meetings.  Engagement and outreach attempts made by integrated team members.  Multiple home/ community visits.  Connect with family, when applicable.  Outreach stopped once client makes clear he/she no longer wants IPS services.  </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2C0F0F7" w14:textId="77777777" w:rsidR="00D76C99" w:rsidRPr="00911736" w:rsidRDefault="00D76C99" w:rsidP="00D76C99">
            <w:pPr>
              <w:rPr>
                <w:rFonts w:ascii="Times New Roman" w:eastAsia="Times New Roman" w:hAnsi="Times New Roman"/>
                <w:b/>
                <w:bCs/>
                <w:sz w:val="24"/>
                <w:szCs w:val="24"/>
              </w:rPr>
            </w:pPr>
            <w:r w:rsidRPr="00911736">
              <w:rPr>
                <w:rFonts w:ascii="Times New Roman" w:eastAsia="Times New Roman" w:hAnsi="Times New Roman"/>
                <w:b/>
                <w:bCs/>
                <w:sz w:val="24"/>
                <w:szCs w:val="24"/>
              </w:rPr>
              <w:t>The IPS team documents the use of the following strategies:</w:t>
            </w:r>
          </w:p>
          <w:p w14:paraId="3EE8E363" w14:textId="77777777" w:rsidR="00D76C99" w:rsidRPr="00911736" w:rsidRDefault="00D76C99" w:rsidP="00D76C99">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 xml:space="preserve">(1)  Service termination is not based on missed appointments or fixed time limits. </w:t>
            </w:r>
          </w:p>
          <w:p w14:paraId="07681487" w14:textId="77777777" w:rsidR="00D76C99" w:rsidRPr="00911736" w:rsidRDefault="00D76C99" w:rsidP="00D76C99">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 xml:space="preserve">(2)  At least monthly documentation of outreach attempts.  </w:t>
            </w:r>
          </w:p>
          <w:p w14:paraId="3EE83511" w14:textId="77777777" w:rsidR="00D76C99" w:rsidRPr="00911736" w:rsidRDefault="00D76C99" w:rsidP="00D76C99">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(3)  Discuss engagement issues during IPS team meetings</w:t>
            </w:r>
            <w:r w:rsidR="00876111" w:rsidRPr="00911736">
              <w:rPr>
                <w:rFonts w:ascii="Times New Roman" w:eastAsia="Times New Roman" w:hAnsi="Times New Roman"/>
                <w:bCs/>
                <w:sz w:val="24"/>
                <w:szCs w:val="24"/>
              </w:rPr>
              <w:t>.</w:t>
            </w:r>
          </w:p>
          <w:p w14:paraId="6D48A597" w14:textId="77777777" w:rsidR="00D76C99" w:rsidRPr="00911736" w:rsidRDefault="00D76C99" w:rsidP="00D76C99">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 xml:space="preserve">(4)  Engagement and outreach attempts made by integrated team members.  </w:t>
            </w:r>
          </w:p>
          <w:p w14:paraId="17057896" w14:textId="77777777" w:rsidR="00D76C99" w:rsidRPr="00911736" w:rsidRDefault="00D76C99" w:rsidP="00D76C99">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 xml:space="preserve">(5)  Multiple home/community visits. </w:t>
            </w:r>
          </w:p>
          <w:p w14:paraId="47EFC72B" w14:textId="77777777" w:rsidR="00D76C99" w:rsidRPr="00911736" w:rsidRDefault="00D76C99" w:rsidP="00D76C99">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 xml:space="preserve">(6)  Coordinated visits by IPS specialist with integrated team member. </w:t>
            </w:r>
          </w:p>
          <w:p w14:paraId="54B88AB2" w14:textId="77777777" w:rsidR="00D76C99" w:rsidRPr="00911736" w:rsidRDefault="00D76C99" w:rsidP="00D76C99">
            <w:pPr>
              <w:ind w:left="432" w:hanging="432"/>
              <w:rPr>
                <w:rFonts w:ascii="Times New Roman" w:eastAsia="Times New Roman" w:hAnsi="Times New Roman"/>
                <w:bCs/>
                <w:sz w:val="24"/>
                <w:szCs w:val="24"/>
              </w:rPr>
            </w:pPr>
            <w:r w:rsidRPr="00911736">
              <w:rPr>
                <w:rFonts w:ascii="Times New Roman" w:eastAsia="Times New Roman" w:hAnsi="Times New Roman"/>
                <w:bCs/>
                <w:sz w:val="24"/>
                <w:szCs w:val="24"/>
              </w:rPr>
              <w:t>(7)  Connect with family, when applicable.</w:t>
            </w:r>
          </w:p>
          <w:p w14:paraId="46ADB2D8" w14:textId="77777777" w:rsidR="00D76C99" w:rsidRPr="00911736" w:rsidRDefault="00D76C99" w:rsidP="00D76C99">
            <w:pPr>
              <w:rPr>
                <w:rFonts w:ascii="Times New Roman" w:eastAsia="Times New Roman" w:hAnsi="Times New Roman"/>
                <w:bCs/>
                <w:sz w:val="24"/>
                <w:szCs w:val="24"/>
              </w:rPr>
            </w:pPr>
          </w:p>
          <w:p w14:paraId="10B2DCB1" w14:textId="77777777" w:rsidR="00D76C99" w:rsidRPr="00911736" w:rsidRDefault="00D76C99" w:rsidP="00D76C99">
            <w:pPr>
              <w:rPr>
                <w:rFonts w:ascii="Times New Roman" w:eastAsia="Times New Roman" w:hAnsi="Times New Roman"/>
                <w:b/>
                <w:bCs/>
                <w:sz w:val="24"/>
                <w:szCs w:val="24"/>
              </w:rPr>
            </w:pPr>
            <w:r w:rsidRPr="00911736">
              <w:rPr>
                <w:rFonts w:ascii="Times New Roman" w:eastAsia="Times New Roman" w:hAnsi="Times New Roman"/>
                <w:b/>
                <w:bCs/>
                <w:sz w:val="24"/>
                <w:szCs w:val="24"/>
              </w:rPr>
              <w:t>Number of strategies used:</w:t>
            </w:r>
          </w:p>
          <w:p w14:paraId="38C92C12" w14:textId="77777777" w:rsidR="00D76C99" w:rsidRPr="00911736" w:rsidRDefault="00D76C99" w:rsidP="00D76C99">
            <w:pPr>
              <w:rPr>
                <w:rFonts w:ascii="Times New Roman" w:eastAsia="Times New Roman" w:hAnsi="Times New Roman"/>
                <w:bCs/>
                <w:sz w:val="24"/>
                <w:szCs w:val="24"/>
              </w:rPr>
            </w:pPr>
          </w:p>
          <w:p w14:paraId="18AC8A1B" w14:textId="77777777" w:rsidR="00D76C99" w:rsidRPr="00911736" w:rsidRDefault="00D76C99" w:rsidP="00D76C99">
            <w:pPr>
              <w:rPr>
                <w:rFonts w:ascii="Times New Roman" w:eastAsia="Times New Roman" w:hAnsi="Times New Roman"/>
                <w:bCs/>
                <w:sz w:val="24"/>
                <w:szCs w:val="24"/>
              </w:rPr>
            </w:pPr>
            <w:r w:rsidRPr="00911736">
              <w:rPr>
                <w:rFonts w:ascii="Times New Roman" w:eastAsia="Times New Roman" w:hAnsi="Times New Roman"/>
                <w:bCs/>
                <w:sz w:val="24"/>
                <w:szCs w:val="24"/>
              </w:rPr>
              <w:t>1 = Three or fewer      2 = Four      3 = Five      4 = Six      5 = all seven strategies</w:t>
            </w:r>
          </w:p>
        </w:tc>
      </w:tr>
      <w:tr w:rsidR="00DF62A6" w:rsidRPr="00E64D13" w14:paraId="6AAA0ADE"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23ADC185"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5BE5E228" w14:textId="77777777" w:rsidR="00DF62A6" w:rsidRPr="00E64D13" w:rsidRDefault="00DF62A6" w:rsidP="00DF62A6">
            <w:pPr>
              <w:rPr>
                <w:rFonts w:ascii="Times New Roman" w:eastAsia="Times New Roman" w:hAnsi="Times New Roman"/>
                <w:b/>
                <w:bCs/>
                <w:sz w:val="24"/>
                <w:szCs w:val="24"/>
              </w:rPr>
            </w:pPr>
          </w:p>
          <w:p w14:paraId="1D220661" w14:textId="77777777" w:rsidR="00D63D72" w:rsidRPr="00D63D72" w:rsidRDefault="00DF62A6" w:rsidP="00D63D72">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Rationale: </w:t>
            </w:r>
            <w:r w:rsidR="00D63D72" w:rsidRPr="002C250B">
              <w:rPr>
                <w:rFonts w:ascii="Times New Roman" w:eastAsia="Times New Roman" w:hAnsi="Times New Roman"/>
                <w:bCs/>
                <w:sz w:val="24"/>
                <w:szCs w:val="24"/>
              </w:rPr>
              <w:t xml:space="preserve">Failure to attend appointments with an IPS specialist does not necessarily indicate that a person is no longer interested in employment. Missed appointments may be a result of </w:t>
            </w:r>
            <w:r w:rsidR="002C250B">
              <w:rPr>
                <w:rFonts w:ascii="Times New Roman" w:eastAsia="Times New Roman" w:hAnsi="Times New Roman"/>
                <w:bCs/>
                <w:sz w:val="24"/>
                <w:szCs w:val="24"/>
              </w:rPr>
              <w:t>nervousness</w:t>
            </w:r>
            <w:r w:rsidR="00D63D72" w:rsidRPr="002C250B">
              <w:rPr>
                <w:rFonts w:ascii="Times New Roman" w:eastAsia="Times New Roman" w:hAnsi="Times New Roman"/>
                <w:bCs/>
                <w:sz w:val="24"/>
                <w:szCs w:val="24"/>
              </w:rPr>
              <w:t xml:space="preserve"> about work, trouble remembering appointments, difficulty getting to appointments, family commitments, loss of hope that a job will be found, dissatisfaction with services, or other factors. </w:t>
            </w:r>
            <w:r w:rsidR="002C250B">
              <w:rPr>
                <w:rFonts w:ascii="Times New Roman" w:eastAsia="Times New Roman" w:hAnsi="Times New Roman"/>
                <w:bCs/>
                <w:sz w:val="24"/>
                <w:szCs w:val="24"/>
              </w:rPr>
              <w:t xml:space="preserve">And many young people are still learning about managing their schedules and following through on commitments. </w:t>
            </w:r>
            <w:r w:rsidR="00634B12">
              <w:rPr>
                <w:rFonts w:ascii="Times New Roman" w:eastAsia="Times New Roman" w:hAnsi="Times New Roman"/>
                <w:bCs/>
                <w:sz w:val="24"/>
                <w:szCs w:val="24"/>
              </w:rPr>
              <w:t xml:space="preserve">IPS specialists remain positive even when multiple appointments are missed so they do not lose trusting relationships with young adults. </w:t>
            </w:r>
          </w:p>
          <w:p w14:paraId="3D5B75A7" w14:textId="77777777" w:rsidR="00DF62A6" w:rsidRPr="00E64D13" w:rsidRDefault="00DF62A6" w:rsidP="00DF62A6">
            <w:pPr>
              <w:rPr>
                <w:rFonts w:ascii="Times New Roman" w:eastAsia="Times New Roman" w:hAnsi="Times New Roman"/>
                <w:bCs/>
                <w:sz w:val="24"/>
                <w:szCs w:val="24"/>
              </w:rPr>
            </w:pPr>
          </w:p>
          <w:p w14:paraId="78BD6D45"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1615D599" w14:textId="77777777" w:rsidR="00DF62A6" w:rsidRPr="00E64D13" w:rsidRDefault="00DF62A6" w:rsidP="00DF62A6">
            <w:pPr>
              <w:rPr>
                <w:rFonts w:ascii="Times New Roman" w:eastAsia="Times New Roman" w:hAnsi="Times New Roman"/>
                <w:bCs/>
                <w:sz w:val="24"/>
                <w:szCs w:val="24"/>
              </w:rPr>
            </w:pPr>
          </w:p>
          <w:p w14:paraId="5EB006DA"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2203C2D9" w14:textId="77777777" w:rsidR="00DF62A6" w:rsidRPr="00E64D13" w:rsidRDefault="00DF62A6" w:rsidP="00DF62A6">
            <w:pPr>
              <w:rPr>
                <w:rFonts w:ascii="Times New Roman" w:eastAsia="Times New Roman" w:hAnsi="Times New Roman"/>
                <w:bCs/>
                <w:sz w:val="24"/>
                <w:szCs w:val="24"/>
              </w:rPr>
            </w:pPr>
          </w:p>
          <w:p w14:paraId="0556B6A8" w14:textId="77777777" w:rsidR="00DF62A6" w:rsidRPr="00E64D13" w:rsidRDefault="00DF62A6" w:rsidP="00DF62A6">
            <w:pPr>
              <w:rPr>
                <w:rFonts w:ascii="Times New Roman" w:eastAsia="Times New Roman" w:hAnsi="Times New Roman"/>
                <w:b/>
                <w:bCs/>
                <w:sz w:val="24"/>
                <w:szCs w:val="24"/>
              </w:rPr>
            </w:pPr>
          </w:p>
        </w:tc>
      </w:tr>
    </w:tbl>
    <w:p w14:paraId="186FDD90" w14:textId="77777777" w:rsidR="00435E95" w:rsidRPr="00911736" w:rsidRDefault="00435E95" w:rsidP="00F13C0F">
      <w:pPr>
        <w:rPr>
          <w:rFonts w:ascii="Times New Roman" w:hAnsi="Times New Roman"/>
          <w:sz w:val="24"/>
          <w:szCs w:val="24"/>
        </w:rPr>
        <w:sectPr w:rsidR="00435E95" w:rsidRPr="00911736" w:rsidSect="008C2112">
          <w:pgSz w:w="15840" w:h="12240" w:orient="landscape" w:code="5"/>
          <w:pgMar w:top="720" w:right="720" w:bottom="720" w:left="720" w:header="720" w:footer="720" w:gutter="0"/>
          <w:pgNumType w:start="1"/>
          <w:cols w:space="720"/>
          <w:docGrid w:linePitch="360"/>
        </w:sectPr>
      </w:pPr>
    </w:p>
    <w:p w14:paraId="16939AE8" w14:textId="77777777" w:rsidR="009407DA" w:rsidRPr="00911736" w:rsidRDefault="009407DA" w:rsidP="009407DA">
      <w:pPr>
        <w:jc w:val="center"/>
        <w:outlineLvl w:val="0"/>
        <w:rPr>
          <w:rFonts w:ascii="Times New Roman" w:hAnsi="Times New Roman"/>
          <w:b/>
          <w:sz w:val="24"/>
          <w:szCs w:val="24"/>
        </w:rPr>
      </w:pPr>
      <w:r w:rsidRPr="00911736">
        <w:rPr>
          <w:rFonts w:ascii="Times New Roman" w:hAnsi="Times New Roman"/>
          <w:b/>
          <w:sz w:val="24"/>
          <w:szCs w:val="24"/>
        </w:rPr>
        <w:lastRenderedPageBreak/>
        <w:t>IPS-Ed Fidelity Scale for Young Adults</w:t>
      </w:r>
    </w:p>
    <w:p w14:paraId="37AA7599" w14:textId="77777777" w:rsidR="009407DA" w:rsidRPr="00911736" w:rsidRDefault="009407DA" w:rsidP="009407DA">
      <w:pPr>
        <w:jc w:val="center"/>
        <w:outlineLvl w:val="0"/>
        <w:rPr>
          <w:rFonts w:ascii="Times New Roman" w:hAnsi="Times New Roman"/>
          <w:b/>
          <w:sz w:val="24"/>
          <w:szCs w:val="24"/>
        </w:rPr>
      </w:pPr>
      <w:r w:rsidRPr="00911736">
        <w:rPr>
          <w:rFonts w:ascii="Times New Roman" w:hAnsi="Times New Roman"/>
          <w:b/>
          <w:sz w:val="24"/>
          <w:szCs w:val="24"/>
        </w:rPr>
        <w:t>Education Component of IPS Fidelity Scale</w:t>
      </w:r>
    </w:p>
    <w:p w14:paraId="216E34B8" w14:textId="77777777" w:rsidR="009407DA" w:rsidRPr="00911736" w:rsidRDefault="009407DA" w:rsidP="009407DA">
      <w:pPr>
        <w:jc w:val="center"/>
        <w:rPr>
          <w:rFonts w:ascii="Times New Roman" w:hAnsi="Times New Roman"/>
          <w:b/>
          <w:sz w:val="24"/>
          <w:szCs w:val="24"/>
        </w:rPr>
      </w:pPr>
    </w:p>
    <w:p w14:paraId="1BE92AEC" w14:textId="77777777" w:rsidR="009407DA" w:rsidRPr="00911736" w:rsidRDefault="009407DA" w:rsidP="009407DA">
      <w:pPr>
        <w:rPr>
          <w:rFonts w:ascii="Times New Roman" w:hAnsi="Times New Roman"/>
          <w:sz w:val="24"/>
          <w:szCs w:val="24"/>
        </w:rPr>
      </w:pPr>
      <w:r w:rsidRPr="00911736">
        <w:rPr>
          <w:rFonts w:ascii="Times New Roman" w:hAnsi="Times New Roman"/>
          <w:b/>
          <w:sz w:val="24"/>
          <w:szCs w:val="24"/>
        </w:rPr>
        <w:t>Note:</w:t>
      </w:r>
      <w:r w:rsidRPr="00911736">
        <w:rPr>
          <w:rFonts w:ascii="Times New Roman" w:hAnsi="Times New Roman"/>
          <w:sz w:val="24"/>
          <w:szCs w:val="24"/>
        </w:rPr>
        <w:t xml:space="preserve">  </w:t>
      </w:r>
      <w:r w:rsidRPr="00911736">
        <w:rPr>
          <w:rFonts w:ascii="Times New Roman" w:hAnsi="Times New Roman"/>
          <w:sz w:val="24"/>
          <w:szCs w:val="24"/>
          <w:u w:val="single"/>
        </w:rPr>
        <w:t>Do not rate</w:t>
      </w:r>
      <w:r w:rsidRPr="00911736">
        <w:rPr>
          <w:rFonts w:ascii="Times New Roman" w:hAnsi="Times New Roman"/>
          <w:sz w:val="24"/>
          <w:szCs w:val="24"/>
        </w:rPr>
        <w:t xml:space="preserve"> if fewer than 3 young adults on IPS caseload have education goals (IPS rated as </w:t>
      </w:r>
      <w:r w:rsidRPr="00911736">
        <w:rPr>
          <w:rFonts w:ascii="Times New Roman" w:hAnsi="Times New Roman"/>
          <w:b/>
          <w:sz w:val="24"/>
          <w:szCs w:val="24"/>
        </w:rPr>
        <w:t>not providing supported education</w:t>
      </w:r>
      <w:r w:rsidRPr="00911736">
        <w:rPr>
          <w:rFonts w:ascii="Times New Roman" w:hAnsi="Times New Roman"/>
          <w:sz w:val="24"/>
          <w:szCs w:val="24"/>
        </w:rPr>
        <w:t>.)</w:t>
      </w:r>
    </w:p>
    <w:p w14:paraId="5B205C6D" w14:textId="77777777" w:rsidR="009407DA" w:rsidRPr="00911736" w:rsidRDefault="009407DA" w:rsidP="009407DA">
      <w:pPr>
        <w:rPr>
          <w:rFonts w:ascii="Times New Roman" w:hAnsi="Times New Roman"/>
          <w:sz w:val="24"/>
          <w:szCs w:val="24"/>
        </w:rPr>
      </w:pP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5387"/>
        <w:gridCol w:w="8640"/>
      </w:tblGrid>
      <w:tr w:rsidR="009407DA" w:rsidRPr="00911736" w14:paraId="5EC3A0D3" w14:textId="77777777" w:rsidTr="009407DA">
        <w:trPr>
          <w:trHeight w:val="533"/>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0386A063" w14:textId="77777777" w:rsidR="009407DA" w:rsidRPr="00911736" w:rsidRDefault="009407DA" w:rsidP="009407DA">
            <w:pPr>
              <w:jc w:val="center"/>
              <w:rPr>
                <w:rFonts w:ascii="Times New Roman" w:eastAsia="Times New Roman" w:hAnsi="Times New Roman"/>
                <w:b/>
                <w:bCs/>
                <w:sz w:val="24"/>
                <w:szCs w:val="24"/>
              </w:rPr>
            </w:pPr>
            <w:r w:rsidRPr="00911736">
              <w:rPr>
                <w:rFonts w:ascii="Times New Roman" w:eastAsia="Times New Roman" w:hAnsi="Times New Roman"/>
                <w:b/>
                <w:bCs/>
                <w:sz w:val="24"/>
                <w:szCs w:val="24"/>
              </w:rPr>
              <w:t>Staffing</w:t>
            </w:r>
          </w:p>
        </w:tc>
      </w:tr>
      <w:tr w:rsidR="009407DA" w:rsidRPr="00911736" w14:paraId="1BC85C33" w14:textId="77777777" w:rsidTr="009407DA">
        <w:trPr>
          <w:trHeight w:val="2482"/>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1FD9499" w14:textId="77777777" w:rsidR="009407DA" w:rsidRPr="00911736" w:rsidRDefault="009407DA" w:rsidP="009407DA">
            <w:pPr>
              <w:widowControl w:val="0"/>
              <w:autoSpaceDE w:val="0"/>
              <w:autoSpaceDN w:val="0"/>
              <w:adjustRightInd w:val="0"/>
              <w:ind w:right="274"/>
              <w:rPr>
                <w:rFonts w:ascii="Times New Roman" w:hAnsi="Times New Roman"/>
                <w:bCs/>
                <w:noProof/>
                <w:sz w:val="24"/>
                <w:szCs w:val="24"/>
              </w:rPr>
            </w:pPr>
            <w:r w:rsidRPr="00911736">
              <w:rPr>
                <w:rFonts w:ascii="Times New Roman" w:hAnsi="Times New Roman"/>
                <w:bCs/>
                <w:noProof/>
                <w:sz w:val="24"/>
                <w:szCs w:val="24"/>
              </w:rPr>
              <w:t xml:space="preserve">3B.  </w:t>
            </w:r>
            <w:r w:rsidRPr="00911736">
              <w:rPr>
                <w:rFonts w:ascii="Times New Roman" w:hAnsi="Times New Roman"/>
                <w:bCs/>
                <w:noProof/>
                <w:sz w:val="24"/>
                <w:szCs w:val="24"/>
                <w:u w:val="single"/>
              </w:rPr>
              <w:t>IPS generalists (for education)</w:t>
            </w:r>
            <w:r w:rsidRPr="00911736">
              <w:rPr>
                <w:rFonts w:ascii="Times New Roman" w:hAnsi="Times New Roman"/>
                <w:bCs/>
                <w:noProof/>
                <w:sz w:val="24"/>
                <w:szCs w:val="24"/>
              </w:rPr>
              <w:t xml:space="preserve">:  Each IPS specialist carries out all components of educational services for all young adults on their caseload with education goals, including (1) intake, (2) engagement, (3) assessment (career profile and career exploration), (4) school selection and application, (5) enrollment support, (6) liaison with academic staff, and (7) ongoing educational support.  These interventions are explicitly documented in the progress notes for each young person receiving these services, or in a form designed to document these activities.  </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83A722C" w14:textId="77777777" w:rsidR="009407DA" w:rsidRPr="00911736" w:rsidRDefault="009407DA" w:rsidP="009407DA">
            <w:pPr>
              <w:widowControl w:val="0"/>
              <w:autoSpaceDE w:val="0"/>
              <w:autoSpaceDN w:val="0"/>
              <w:adjustRightInd w:val="0"/>
              <w:ind w:left="720" w:right="270" w:hanging="720"/>
              <w:rPr>
                <w:rFonts w:ascii="Times New Roman" w:hAnsi="Times New Roman"/>
                <w:b/>
                <w:bCs/>
                <w:noProof/>
                <w:sz w:val="24"/>
                <w:szCs w:val="24"/>
              </w:rPr>
            </w:pPr>
            <w:r w:rsidRPr="00911736">
              <w:rPr>
                <w:rFonts w:ascii="Times New Roman" w:hAnsi="Times New Roman"/>
                <w:b/>
                <w:bCs/>
                <w:noProof/>
                <w:sz w:val="24"/>
                <w:szCs w:val="24"/>
              </w:rPr>
              <w:t>IPS specialists…</w:t>
            </w:r>
          </w:p>
          <w:p w14:paraId="053ACB7E" w14:textId="77777777" w:rsidR="009407DA" w:rsidRPr="00911736" w:rsidRDefault="009407DA" w:rsidP="009407DA">
            <w:pPr>
              <w:widowControl w:val="0"/>
              <w:autoSpaceDE w:val="0"/>
              <w:autoSpaceDN w:val="0"/>
              <w:adjustRightInd w:val="0"/>
              <w:ind w:left="720" w:right="270" w:hanging="720"/>
              <w:rPr>
                <w:rFonts w:ascii="Times New Roman" w:hAnsi="Times New Roman"/>
                <w:b/>
                <w:bCs/>
                <w:noProof/>
                <w:sz w:val="24"/>
                <w:szCs w:val="24"/>
              </w:rPr>
            </w:pPr>
          </w:p>
          <w:p w14:paraId="3B9D5B85" w14:textId="77777777" w:rsidR="009407DA" w:rsidRPr="00911736" w:rsidRDefault="009407DA" w:rsidP="009407DA">
            <w:pPr>
              <w:widowControl w:val="0"/>
              <w:autoSpaceDE w:val="0"/>
              <w:autoSpaceDN w:val="0"/>
              <w:adjustRightInd w:val="0"/>
              <w:ind w:left="720" w:right="270" w:hanging="720"/>
              <w:rPr>
                <w:rFonts w:ascii="Times New Roman" w:hAnsi="Times New Roman"/>
                <w:bCs/>
                <w:noProof/>
                <w:sz w:val="24"/>
                <w:szCs w:val="24"/>
              </w:rPr>
            </w:pPr>
            <w:r w:rsidRPr="00911736">
              <w:rPr>
                <w:rFonts w:ascii="Times New Roman" w:hAnsi="Times New Roman"/>
                <w:bCs/>
                <w:noProof/>
                <w:sz w:val="24"/>
                <w:szCs w:val="24"/>
              </w:rPr>
              <w:t>1 = Refer all young adults to other programs for education services</w:t>
            </w:r>
          </w:p>
          <w:p w14:paraId="1ECCC061" w14:textId="77777777" w:rsidR="009407DA" w:rsidRPr="00911736" w:rsidRDefault="009407DA" w:rsidP="009407DA">
            <w:pPr>
              <w:widowControl w:val="0"/>
              <w:autoSpaceDE w:val="0"/>
              <w:autoSpaceDN w:val="0"/>
              <w:adjustRightInd w:val="0"/>
              <w:ind w:left="720" w:right="270" w:hanging="720"/>
              <w:rPr>
                <w:rFonts w:ascii="Times New Roman" w:hAnsi="Times New Roman"/>
                <w:bCs/>
                <w:noProof/>
                <w:sz w:val="24"/>
                <w:szCs w:val="24"/>
              </w:rPr>
            </w:pPr>
            <w:r w:rsidRPr="00911736">
              <w:rPr>
                <w:rFonts w:ascii="Times New Roman" w:hAnsi="Times New Roman"/>
                <w:bCs/>
                <w:noProof/>
                <w:sz w:val="24"/>
                <w:szCs w:val="24"/>
              </w:rPr>
              <w:t xml:space="preserve">2 = Refer some young adults to other education programs </w:t>
            </w:r>
            <w:r w:rsidR="00537C7E" w:rsidRPr="00911736">
              <w:rPr>
                <w:rFonts w:ascii="Times New Roman" w:hAnsi="Times New Roman"/>
                <w:bCs/>
                <w:noProof/>
                <w:sz w:val="24"/>
                <w:szCs w:val="24"/>
              </w:rPr>
              <w:t>OR</w:t>
            </w:r>
            <w:r w:rsidRPr="00911736">
              <w:rPr>
                <w:rFonts w:ascii="Times New Roman" w:hAnsi="Times New Roman"/>
                <w:bCs/>
                <w:noProof/>
                <w:sz w:val="24"/>
                <w:szCs w:val="24"/>
              </w:rPr>
              <w:t xml:space="preserve"> </w:t>
            </w:r>
            <w:r w:rsidR="00537C7E" w:rsidRPr="00911736">
              <w:rPr>
                <w:rFonts w:ascii="Times New Roman" w:hAnsi="Times New Roman"/>
                <w:bCs/>
                <w:noProof/>
                <w:sz w:val="24"/>
                <w:szCs w:val="24"/>
              </w:rPr>
              <w:t>education components</w:t>
            </w:r>
            <w:r w:rsidRPr="00911736">
              <w:rPr>
                <w:rFonts w:ascii="Times New Roman" w:hAnsi="Times New Roman"/>
                <w:bCs/>
                <w:noProof/>
                <w:sz w:val="24"/>
                <w:szCs w:val="24"/>
              </w:rPr>
              <w:t xml:space="preserve"> </w:t>
            </w:r>
            <w:r w:rsidR="00537C7E" w:rsidRPr="00911736">
              <w:rPr>
                <w:rFonts w:ascii="Times New Roman" w:hAnsi="Times New Roman"/>
                <w:bCs/>
                <w:noProof/>
                <w:sz w:val="24"/>
                <w:szCs w:val="24"/>
              </w:rPr>
              <w:t xml:space="preserve">(intake, education, etc.) </w:t>
            </w:r>
            <w:r w:rsidRPr="00911736">
              <w:rPr>
                <w:rFonts w:ascii="Times New Roman" w:hAnsi="Times New Roman"/>
                <w:bCs/>
                <w:noProof/>
                <w:sz w:val="24"/>
                <w:szCs w:val="24"/>
              </w:rPr>
              <w:t xml:space="preserve">split up </w:t>
            </w:r>
            <w:r w:rsidR="00537C7E" w:rsidRPr="00911736">
              <w:rPr>
                <w:rFonts w:ascii="Times New Roman" w:hAnsi="Times New Roman"/>
                <w:bCs/>
                <w:noProof/>
                <w:sz w:val="24"/>
                <w:szCs w:val="24"/>
              </w:rPr>
              <w:t>among</w:t>
            </w:r>
            <w:r w:rsidRPr="00911736">
              <w:rPr>
                <w:rFonts w:ascii="Times New Roman" w:hAnsi="Times New Roman"/>
                <w:bCs/>
                <w:noProof/>
                <w:sz w:val="24"/>
                <w:szCs w:val="24"/>
              </w:rPr>
              <w:t xml:space="preserve"> </w:t>
            </w:r>
            <w:r w:rsidR="00537C7E" w:rsidRPr="00911736">
              <w:rPr>
                <w:rFonts w:ascii="Times New Roman" w:hAnsi="Times New Roman"/>
                <w:bCs/>
                <w:noProof/>
                <w:sz w:val="24"/>
                <w:szCs w:val="24"/>
              </w:rPr>
              <w:t>different practitioners</w:t>
            </w:r>
            <w:r w:rsidRPr="00911736">
              <w:rPr>
                <w:rFonts w:ascii="Times New Roman" w:hAnsi="Times New Roman"/>
                <w:bCs/>
                <w:noProof/>
                <w:sz w:val="24"/>
                <w:szCs w:val="24"/>
              </w:rPr>
              <w:t xml:space="preserve"> OR these activities are not explicitly documented in progress notes</w:t>
            </w:r>
          </w:p>
          <w:p w14:paraId="2FFD1285" w14:textId="77777777" w:rsidR="009407DA" w:rsidRPr="00911736" w:rsidRDefault="009407DA" w:rsidP="009407DA">
            <w:pPr>
              <w:widowControl w:val="0"/>
              <w:autoSpaceDE w:val="0"/>
              <w:autoSpaceDN w:val="0"/>
              <w:adjustRightInd w:val="0"/>
              <w:ind w:left="720" w:right="270" w:hanging="720"/>
              <w:rPr>
                <w:rFonts w:ascii="Times New Roman" w:hAnsi="Times New Roman"/>
                <w:bCs/>
                <w:noProof/>
                <w:sz w:val="24"/>
                <w:szCs w:val="24"/>
              </w:rPr>
            </w:pPr>
            <w:r w:rsidRPr="00911736">
              <w:rPr>
                <w:rFonts w:ascii="Times New Roman" w:hAnsi="Times New Roman"/>
                <w:bCs/>
                <w:noProof/>
                <w:sz w:val="24"/>
                <w:szCs w:val="24"/>
              </w:rPr>
              <w:t xml:space="preserve">3 = Complete 5 components </w:t>
            </w:r>
          </w:p>
          <w:p w14:paraId="1ABC4485" w14:textId="77777777" w:rsidR="009407DA" w:rsidRPr="00911736" w:rsidRDefault="009407DA" w:rsidP="009407DA">
            <w:pPr>
              <w:widowControl w:val="0"/>
              <w:autoSpaceDE w:val="0"/>
              <w:autoSpaceDN w:val="0"/>
              <w:adjustRightInd w:val="0"/>
              <w:ind w:left="720" w:right="270" w:hanging="720"/>
              <w:rPr>
                <w:rFonts w:ascii="Times New Roman" w:hAnsi="Times New Roman"/>
                <w:bCs/>
                <w:noProof/>
                <w:sz w:val="24"/>
                <w:szCs w:val="24"/>
              </w:rPr>
            </w:pPr>
            <w:r w:rsidRPr="00911736">
              <w:rPr>
                <w:rFonts w:ascii="Times New Roman" w:hAnsi="Times New Roman"/>
                <w:bCs/>
                <w:noProof/>
                <w:sz w:val="24"/>
                <w:szCs w:val="24"/>
              </w:rPr>
              <w:t>4 = Complete 6 components</w:t>
            </w:r>
          </w:p>
          <w:p w14:paraId="439D71BE" w14:textId="77777777" w:rsidR="009407DA" w:rsidRPr="00911736" w:rsidRDefault="009407DA" w:rsidP="009407DA">
            <w:pPr>
              <w:widowControl w:val="0"/>
              <w:autoSpaceDE w:val="0"/>
              <w:autoSpaceDN w:val="0"/>
              <w:adjustRightInd w:val="0"/>
              <w:ind w:left="720" w:right="270" w:hanging="720"/>
              <w:rPr>
                <w:rFonts w:ascii="Times New Roman" w:hAnsi="Times New Roman"/>
                <w:bCs/>
                <w:noProof/>
                <w:sz w:val="24"/>
                <w:szCs w:val="24"/>
              </w:rPr>
            </w:pPr>
            <w:r w:rsidRPr="00911736">
              <w:rPr>
                <w:rFonts w:ascii="Times New Roman" w:hAnsi="Times New Roman"/>
                <w:bCs/>
                <w:noProof/>
                <w:sz w:val="24"/>
                <w:szCs w:val="24"/>
              </w:rPr>
              <w:t>5 = Completes all 7 components</w:t>
            </w:r>
          </w:p>
          <w:p w14:paraId="0A214E2F" w14:textId="77777777" w:rsidR="00903E5A" w:rsidRPr="00911736" w:rsidRDefault="00903E5A" w:rsidP="009407DA">
            <w:pPr>
              <w:widowControl w:val="0"/>
              <w:autoSpaceDE w:val="0"/>
              <w:autoSpaceDN w:val="0"/>
              <w:adjustRightInd w:val="0"/>
              <w:ind w:left="720" w:right="270" w:hanging="720"/>
              <w:rPr>
                <w:rFonts w:ascii="Times New Roman" w:hAnsi="Times New Roman"/>
                <w:bCs/>
                <w:noProof/>
                <w:sz w:val="24"/>
                <w:szCs w:val="24"/>
              </w:rPr>
            </w:pPr>
          </w:p>
          <w:p w14:paraId="3AC1117B" w14:textId="77777777" w:rsidR="00537C7E" w:rsidRPr="00911736" w:rsidRDefault="00537C7E" w:rsidP="00903E5A">
            <w:pPr>
              <w:widowControl w:val="0"/>
              <w:autoSpaceDE w:val="0"/>
              <w:autoSpaceDN w:val="0"/>
              <w:adjustRightInd w:val="0"/>
              <w:ind w:right="270"/>
              <w:rPr>
                <w:rFonts w:ascii="Times New Roman" w:hAnsi="Times New Roman"/>
                <w:bCs/>
                <w:noProof/>
                <w:sz w:val="24"/>
                <w:szCs w:val="24"/>
              </w:rPr>
            </w:pPr>
            <w:r w:rsidRPr="00911736">
              <w:rPr>
                <w:rFonts w:ascii="Times New Roman" w:hAnsi="Times New Roman"/>
                <w:bCs/>
                <w:noProof/>
                <w:sz w:val="24"/>
                <w:szCs w:val="24"/>
              </w:rPr>
              <w:t xml:space="preserve">Note:  </w:t>
            </w:r>
            <w:r w:rsidR="00903E5A" w:rsidRPr="00911736">
              <w:rPr>
                <w:rFonts w:ascii="Times New Roman" w:hAnsi="Times New Roman"/>
                <w:bCs/>
                <w:noProof/>
                <w:sz w:val="24"/>
                <w:szCs w:val="24"/>
              </w:rPr>
              <w:t>If</w:t>
            </w:r>
            <w:r w:rsidRPr="00911736">
              <w:rPr>
                <w:rFonts w:ascii="Times New Roman" w:hAnsi="Times New Roman"/>
                <w:bCs/>
                <w:noProof/>
                <w:sz w:val="24"/>
                <w:szCs w:val="24"/>
              </w:rPr>
              <w:t xml:space="preserve"> </w:t>
            </w:r>
            <w:r w:rsidR="00903E5A" w:rsidRPr="00911736">
              <w:rPr>
                <w:rFonts w:ascii="Times New Roman" w:hAnsi="Times New Roman"/>
                <w:bCs/>
                <w:noProof/>
                <w:sz w:val="24"/>
                <w:szCs w:val="24"/>
              </w:rPr>
              <w:t xml:space="preserve">IPS </w:t>
            </w:r>
            <w:r w:rsidRPr="00911736">
              <w:rPr>
                <w:rFonts w:ascii="Times New Roman" w:hAnsi="Times New Roman"/>
                <w:bCs/>
                <w:noProof/>
                <w:sz w:val="24"/>
                <w:szCs w:val="24"/>
              </w:rPr>
              <w:t>team has a separate position for education specialist</w:t>
            </w:r>
            <w:r w:rsidR="00903E5A" w:rsidRPr="00911736">
              <w:rPr>
                <w:rFonts w:ascii="Times New Roman" w:hAnsi="Times New Roman"/>
                <w:bCs/>
                <w:noProof/>
                <w:sz w:val="24"/>
                <w:szCs w:val="24"/>
              </w:rPr>
              <w:t>, then rate that specialist for number of components completed</w:t>
            </w:r>
            <w:r w:rsidRPr="00911736">
              <w:rPr>
                <w:rFonts w:ascii="Times New Roman" w:hAnsi="Times New Roman"/>
                <w:bCs/>
                <w:noProof/>
                <w:sz w:val="24"/>
                <w:szCs w:val="24"/>
              </w:rPr>
              <w:t xml:space="preserve">. </w:t>
            </w:r>
          </w:p>
        </w:tc>
      </w:tr>
      <w:tr w:rsidR="00DF62A6" w:rsidRPr="00E64D13" w14:paraId="243DD9A6"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7085D310"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58FEF20A" w14:textId="77777777" w:rsidR="00DF62A6" w:rsidRPr="00E64D13" w:rsidRDefault="00DF62A6" w:rsidP="00DF62A6">
            <w:pPr>
              <w:rPr>
                <w:rFonts w:ascii="Times New Roman" w:eastAsia="Times New Roman" w:hAnsi="Times New Roman"/>
                <w:b/>
                <w:bCs/>
                <w:sz w:val="24"/>
                <w:szCs w:val="24"/>
              </w:rPr>
            </w:pPr>
          </w:p>
          <w:p w14:paraId="479852C2" w14:textId="77777777" w:rsidR="00DF62A6" w:rsidRPr="002C250B"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2C250B">
              <w:rPr>
                <w:rFonts w:ascii="Times New Roman" w:eastAsia="Times New Roman" w:hAnsi="Times New Roman"/>
                <w:bCs/>
                <w:sz w:val="24"/>
                <w:szCs w:val="24"/>
              </w:rPr>
              <w:t xml:space="preserve">Young adults value the relationships they build with practitioners and do not wish to be transferred to a new specialist </w:t>
            </w:r>
            <w:r w:rsidR="00634B12">
              <w:rPr>
                <w:rFonts w:ascii="Times New Roman" w:eastAsia="Times New Roman" w:hAnsi="Times New Roman"/>
                <w:bCs/>
                <w:sz w:val="24"/>
                <w:szCs w:val="24"/>
              </w:rPr>
              <w:t>during</w:t>
            </w:r>
            <w:r w:rsidR="002C250B">
              <w:rPr>
                <w:rFonts w:ascii="Times New Roman" w:eastAsia="Times New Roman" w:hAnsi="Times New Roman"/>
                <w:bCs/>
                <w:sz w:val="24"/>
                <w:szCs w:val="24"/>
              </w:rPr>
              <w:t xml:space="preserve"> their educational services. And many </w:t>
            </w:r>
            <w:r w:rsidR="00634B12">
              <w:rPr>
                <w:rFonts w:ascii="Times New Roman" w:eastAsia="Times New Roman" w:hAnsi="Times New Roman"/>
                <w:bCs/>
                <w:sz w:val="24"/>
                <w:szCs w:val="24"/>
              </w:rPr>
              <w:t>young adults</w:t>
            </w:r>
            <w:r w:rsidR="002C250B">
              <w:rPr>
                <w:rFonts w:ascii="Times New Roman" w:eastAsia="Times New Roman" w:hAnsi="Times New Roman"/>
                <w:bCs/>
                <w:sz w:val="24"/>
                <w:szCs w:val="24"/>
              </w:rPr>
              <w:t xml:space="preserve"> report that they do not want to repeatedly share personal information with new practitioners who do not know them well.</w:t>
            </w:r>
          </w:p>
          <w:p w14:paraId="39ABB03F" w14:textId="77777777" w:rsidR="00DF62A6" w:rsidRPr="00E64D13" w:rsidRDefault="00DF62A6" w:rsidP="00DF62A6">
            <w:pPr>
              <w:rPr>
                <w:rFonts w:ascii="Times New Roman" w:eastAsia="Times New Roman" w:hAnsi="Times New Roman"/>
                <w:bCs/>
                <w:sz w:val="24"/>
                <w:szCs w:val="24"/>
              </w:rPr>
            </w:pPr>
          </w:p>
          <w:p w14:paraId="0A953D94"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1A67FE55" w14:textId="77777777" w:rsidR="00DF62A6" w:rsidRPr="00E64D13" w:rsidRDefault="00DF62A6" w:rsidP="00DF62A6">
            <w:pPr>
              <w:rPr>
                <w:rFonts w:ascii="Times New Roman" w:eastAsia="Times New Roman" w:hAnsi="Times New Roman"/>
                <w:bCs/>
                <w:sz w:val="24"/>
                <w:szCs w:val="24"/>
              </w:rPr>
            </w:pPr>
          </w:p>
          <w:p w14:paraId="2294B2C3"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3D9A98F0" w14:textId="77777777" w:rsidR="00DF62A6" w:rsidRPr="00E64D13" w:rsidRDefault="00DF62A6" w:rsidP="00DF62A6">
            <w:pPr>
              <w:rPr>
                <w:rFonts w:ascii="Times New Roman" w:eastAsia="Times New Roman" w:hAnsi="Times New Roman"/>
                <w:bCs/>
                <w:sz w:val="24"/>
                <w:szCs w:val="24"/>
              </w:rPr>
            </w:pPr>
          </w:p>
          <w:p w14:paraId="6EEA0E92" w14:textId="77777777" w:rsidR="00DF62A6" w:rsidRPr="00E64D13" w:rsidRDefault="00DF62A6" w:rsidP="00DF62A6">
            <w:pPr>
              <w:rPr>
                <w:rFonts w:ascii="Times New Roman" w:eastAsia="Times New Roman" w:hAnsi="Times New Roman"/>
                <w:b/>
                <w:bCs/>
                <w:sz w:val="24"/>
                <w:szCs w:val="24"/>
              </w:rPr>
            </w:pPr>
          </w:p>
        </w:tc>
      </w:tr>
      <w:tr w:rsidR="009407DA" w:rsidRPr="00911736" w14:paraId="10A10FBF" w14:textId="77777777" w:rsidTr="009407DA">
        <w:trPr>
          <w:trHeight w:val="360"/>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tcPr>
          <w:p w14:paraId="73D36A47" w14:textId="77777777" w:rsidR="009407DA" w:rsidRPr="00911736" w:rsidRDefault="009407DA" w:rsidP="009407DA">
            <w:pPr>
              <w:jc w:val="center"/>
              <w:rPr>
                <w:rFonts w:ascii="Times New Roman" w:eastAsia="Times New Roman" w:hAnsi="Times New Roman"/>
                <w:b/>
                <w:bCs/>
                <w:sz w:val="24"/>
                <w:szCs w:val="24"/>
              </w:rPr>
            </w:pPr>
            <w:r w:rsidRPr="00911736">
              <w:rPr>
                <w:rFonts w:ascii="Times New Roman" w:eastAsia="Times New Roman" w:hAnsi="Times New Roman"/>
                <w:b/>
                <w:bCs/>
                <w:sz w:val="24"/>
                <w:szCs w:val="24"/>
              </w:rPr>
              <w:t>Organization</w:t>
            </w:r>
          </w:p>
        </w:tc>
      </w:tr>
      <w:tr w:rsidR="009407DA" w:rsidRPr="00911736" w14:paraId="447291C3" w14:textId="77777777" w:rsidTr="009407DA">
        <w:trPr>
          <w:trHeight w:val="53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tcPr>
          <w:p w14:paraId="0DE5BFDF" w14:textId="77777777" w:rsidR="009407DA" w:rsidRPr="00911736" w:rsidRDefault="009407DA" w:rsidP="009407DA">
            <w:pPr>
              <w:rPr>
                <w:rFonts w:ascii="Times New Roman" w:eastAsia="Times New Roman" w:hAnsi="Times New Roman"/>
                <w:bCs/>
                <w:sz w:val="24"/>
                <w:szCs w:val="24"/>
              </w:rPr>
            </w:pPr>
            <w:r w:rsidRPr="00911736">
              <w:rPr>
                <w:rFonts w:ascii="Times New Roman" w:eastAsia="Times New Roman" w:hAnsi="Times New Roman"/>
                <w:bCs/>
                <w:sz w:val="24"/>
                <w:szCs w:val="24"/>
              </w:rPr>
              <w:t xml:space="preserve">10B.  </w:t>
            </w:r>
            <w:r w:rsidRPr="00911736">
              <w:rPr>
                <w:rFonts w:ascii="Times New Roman" w:eastAsia="Times New Roman" w:hAnsi="Times New Roman"/>
                <w:bCs/>
                <w:sz w:val="24"/>
                <w:szCs w:val="24"/>
                <w:u w:val="single"/>
              </w:rPr>
              <w:t>Agency focus on education</w:t>
            </w:r>
            <w:r w:rsidRPr="00911736">
              <w:rPr>
                <w:rFonts w:ascii="Times New Roman" w:eastAsia="Times New Roman" w:hAnsi="Times New Roman"/>
                <w:bCs/>
                <w:sz w:val="24"/>
                <w:szCs w:val="24"/>
              </w:rPr>
              <w:t xml:space="preserve">:  The primary referring agency for the IPS team promotes mainstream education throughout the entire </w:t>
            </w:r>
            <w:r w:rsidRPr="00911736">
              <w:rPr>
                <w:rFonts w:ascii="Times New Roman" w:eastAsia="Times New Roman" w:hAnsi="Times New Roman"/>
                <w:bCs/>
                <w:sz w:val="24"/>
                <w:szCs w:val="24"/>
              </w:rPr>
              <w:lastRenderedPageBreak/>
              <w:t xml:space="preserve">organization using multiple strategies.  If the IPS team is affiliated with a mental health or psychiatric rehabilitation agency, then that agency is usually the primary referring agency.  If the IPS team is collaborating with a coordinated specialty care program for first episode of psychosis, then that team assumed to be primary referring agency.  </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1FE8B4E" w14:textId="77777777" w:rsidR="009407DA" w:rsidRPr="00911736" w:rsidRDefault="009407DA" w:rsidP="009407DA">
            <w:pPr>
              <w:jc w:val="center"/>
              <w:rPr>
                <w:rFonts w:ascii="Times New Roman" w:eastAsia="Times New Roman" w:hAnsi="Times New Roman"/>
                <w:b/>
                <w:bCs/>
                <w:sz w:val="24"/>
                <w:szCs w:val="24"/>
              </w:rPr>
            </w:pPr>
            <w:r w:rsidRPr="00911736">
              <w:rPr>
                <w:rFonts w:ascii="Times New Roman" w:eastAsia="Times New Roman" w:hAnsi="Times New Roman"/>
                <w:b/>
                <w:bCs/>
                <w:sz w:val="24"/>
                <w:szCs w:val="24"/>
              </w:rPr>
              <w:lastRenderedPageBreak/>
              <w:t>Number of components present:</w:t>
            </w:r>
          </w:p>
          <w:p w14:paraId="5D32F924" w14:textId="77777777" w:rsidR="009407DA" w:rsidRPr="00911736" w:rsidRDefault="009407DA" w:rsidP="009407DA">
            <w:pPr>
              <w:jc w:val="center"/>
              <w:rPr>
                <w:rFonts w:ascii="Times New Roman" w:eastAsia="Times New Roman" w:hAnsi="Times New Roman"/>
                <w:bCs/>
                <w:i/>
                <w:sz w:val="24"/>
                <w:szCs w:val="24"/>
              </w:rPr>
            </w:pPr>
            <w:r w:rsidRPr="00911736">
              <w:rPr>
                <w:rFonts w:ascii="Times New Roman" w:eastAsia="Times New Roman" w:hAnsi="Times New Roman"/>
                <w:bCs/>
                <w:sz w:val="24"/>
                <w:szCs w:val="24"/>
              </w:rPr>
              <w:t xml:space="preserve">1 = </w:t>
            </w:r>
            <w:r w:rsidRPr="00911736">
              <w:rPr>
                <w:rFonts w:ascii="Times New Roman" w:eastAsia="Times New Roman" w:hAnsi="Times New Roman"/>
                <w:bCs/>
                <w:i/>
                <w:sz w:val="24"/>
                <w:szCs w:val="24"/>
              </w:rPr>
              <w:t xml:space="preserve">None </w:t>
            </w:r>
            <w:r w:rsidRPr="00911736">
              <w:rPr>
                <w:rFonts w:ascii="Times New Roman" w:eastAsia="Times New Roman" w:hAnsi="Times New Roman"/>
                <w:bCs/>
                <w:sz w:val="24"/>
                <w:szCs w:val="24"/>
              </w:rPr>
              <w:t xml:space="preserve">     2 = </w:t>
            </w:r>
            <w:r w:rsidRPr="00911736">
              <w:rPr>
                <w:rFonts w:ascii="Times New Roman" w:eastAsia="Times New Roman" w:hAnsi="Times New Roman"/>
                <w:bCs/>
                <w:i/>
                <w:sz w:val="24"/>
                <w:szCs w:val="24"/>
              </w:rPr>
              <w:t>One</w:t>
            </w:r>
            <w:r w:rsidRPr="00911736">
              <w:rPr>
                <w:rFonts w:ascii="Times New Roman" w:eastAsia="Times New Roman" w:hAnsi="Times New Roman"/>
                <w:bCs/>
                <w:sz w:val="24"/>
                <w:szCs w:val="24"/>
              </w:rPr>
              <w:t xml:space="preserve">      3 = </w:t>
            </w:r>
            <w:r w:rsidRPr="00911736">
              <w:rPr>
                <w:rFonts w:ascii="Times New Roman" w:eastAsia="Times New Roman" w:hAnsi="Times New Roman"/>
                <w:bCs/>
                <w:i/>
                <w:sz w:val="24"/>
                <w:szCs w:val="24"/>
              </w:rPr>
              <w:t>Two</w:t>
            </w:r>
            <w:r w:rsidRPr="00911736">
              <w:rPr>
                <w:rFonts w:ascii="Times New Roman" w:eastAsia="Times New Roman" w:hAnsi="Times New Roman"/>
                <w:bCs/>
                <w:sz w:val="24"/>
                <w:szCs w:val="24"/>
              </w:rPr>
              <w:t xml:space="preserve">      4 = </w:t>
            </w:r>
            <w:r w:rsidRPr="00911736">
              <w:rPr>
                <w:rFonts w:ascii="Times New Roman" w:eastAsia="Times New Roman" w:hAnsi="Times New Roman"/>
                <w:bCs/>
                <w:i/>
                <w:sz w:val="24"/>
                <w:szCs w:val="24"/>
              </w:rPr>
              <w:t>Three</w:t>
            </w:r>
            <w:r w:rsidRPr="00911736">
              <w:rPr>
                <w:rFonts w:ascii="Times New Roman" w:eastAsia="Times New Roman" w:hAnsi="Times New Roman"/>
                <w:bCs/>
                <w:sz w:val="24"/>
                <w:szCs w:val="24"/>
              </w:rPr>
              <w:t xml:space="preserve">      5 = </w:t>
            </w:r>
            <w:r w:rsidRPr="00911736">
              <w:rPr>
                <w:rFonts w:ascii="Times New Roman" w:eastAsia="Times New Roman" w:hAnsi="Times New Roman"/>
                <w:bCs/>
                <w:i/>
                <w:sz w:val="24"/>
                <w:szCs w:val="24"/>
              </w:rPr>
              <w:t>Four</w:t>
            </w:r>
          </w:p>
          <w:p w14:paraId="078CB0B3" w14:textId="77777777" w:rsidR="009407DA" w:rsidRPr="00911736" w:rsidRDefault="009407DA" w:rsidP="009407DA">
            <w:pPr>
              <w:numPr>
                <w:ilvl w:val="0"/>
                <w:numId w:val="13"/>
              </w:numPr>
              <w:rPr>
                <w:rFonts w:ascii="Times New Roman" w:eastAsia="Times New Roman" w:hAnsi="Times New Roman"/>
                <w:bCs/>
                <w:sz w:val="24"/>
                <w:szCs w:val="24"/>
              </w:rPr>
            </w:pPr>
            <w:r w:rsidRPr="00911736">
              <w:rPr>
                <w:rFonts w:ascii="Times New Roman" w:eastAsia="Times New Roman" w:hAnsi="Times New Roman"/>
                <w:bCs/>
                <w:sz w:val="24"/>
                <w:szCs w:val="24"/>
              </w:rPr>
              <w:t>Agency intake includes questions about interest in education.</w:t>
            </w:r>
          </w:p>
          <w:p w14:paraId="3B63759B" w14:textId="77777777" w:rsidR="009407DA" w:rsidRPr="00911736" w:rsidRDefault="009407DA" w:rsidP="009407DA">
            <w:pPr>
              <w:numPr>
                <w:ilvl w:val="0"/>
                <w:numId w:val="13"/>
              </w:numPr>
              <w:rPr>
                <w:rFonts w:ascii="Times New Roman" w:eastAsia="Times New Roman" w:hAnsi="Times New Roman"/>
                <w:bCs/>
                <w:sz w:val="24"/>
                <w:szCs w:val="24"/>
              </w:rPr>
            </w:pPr>
            <w:r w:rsidRPr="00911736">
              <w:rPr>
                <w:rFonts w:ascii="Times New Roman" w:eastAsia="Times New Roman" w:hAnsi="Times New Roman"/>
                <w:bCs/>
                <w:sz w:val="24"/>
                <w:szCs w:val="24"/>
              </w:rPr>
              <w:lastRenderedPageBreak/>
              <w:t>Agency includes questions about interest in education on all annual (or semi-annual) assessments or treatment plan reviews.</w:t>
            </w:r>
          </w:p>
          <w:p w14:paraId="71A38616" w14:textId="77777777" w:rsidR="009407DA" w:rsidRPr="00911736" w:rsidRDefault="009407DA" w:rsidP="009407DA">
            <w:pPr>
              <w:numPr>
                <w:ilvl w:val="0"/>
                <w:numId w:val="13"/>
              </w:numPr>
              <w:rPr>
                <w:rFonts w:ascii="Times New Roman" w:eastAsia="Times New Roman" w:hAnsi="Times New Roman"/>
                <w:bCs/>
                <w:sz w:val="24"/>
                <w:szCs w:val="24"/>
              </w:rPr>
            </w:pPr>
            <w:r w:rsidRPr="00911736">
              <w:rPr>
                <w:rFonts w:ascii="Times New Roman" w:eastAsia="Times New Roman" w:hAnsi="Times New Roman"/>
                <w:bCs/>
                <w:sz w:val="24"/>
                <w:szCs w:val="24"/>
              </w:rPr>
              <w:t xml:space="preserve">Agency displays written postings (e.g., brochures, bulletin boards, posters) about work, education, career training in lobby and other waiting areas.  </w:t>
            </w:r>
          </w:p>
          <w:p w14:paraId="295BDE79" w14:textId="77777777" w:rsidR="009407DA" w:rsidRPr="00911736" w:rsidRDefault="009407DA" w:rsidP="009407DA">
            <w:pPr>
              <w:numPr>
                <w:ilvl w:val="0"/>
                <w:numId w:val="13"/>
              </w:numPr>
              <w:rPr>
                <w:rFonts w:ascii="Times New Roman" w:eastAsia="Times New Roman" w:hAnsi="Times New Roman"/>
                <w:bCs/>
                <w:sz w:val="24"/>
                <w:szCs w:val="24"/>
              </w:rPr>
            </w:pPr>
            <w:r w:rsidRPr="00911736">
              <w:rPr>
                <w:rFonts w:ascii="Times New Roman" w:eastAsia="Times New Roman" w:hAnsi="Times New Roman"/>
                <w:bCs/>
                <w:sz w:val="24"/>
                <w:szCs w:val="24"/>
              </w:rPr>
              <w:t>Agency supports ways for young adults to share education stories with young adults and staff (e.g., agency-wide events, in-service trainings, peer support groups, agency newsletter articles, invited speakers) at least twice a year.</w:t>
            </w:r>
          </w:p>
        </w:tc>
      </w:tr>
      <w:tr w:rsidR="00DF62A6" w:rsidRPr="00E64D13" w14:paraId="2A7F911E"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7A4EBC74"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lastRenderedPageBreak/>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39A0AD72" w14:textId="77777777" w:rsidR="00DF62A6" w:rsidRPr="00E64D13" w:rsidRDefault="00DF62A6" w:rsidP="00DF62A6">
            <w:pPr>
              <w:rPr>
                <w:rFonts w:ascii="Times New Roman" w:eastAsia="Times New Roman" w:hAnsi="Times New Roman"/>
                <w:b/>
                <w:bCs/>
                <w:sz w:val="24"/>
                <w:szCs w:val="24"/>
              </w:rPr>
            </w:pPr>
          </w:p>
          <w:p w14:paraId="642AB944" w14:textId="77777777" w:rsidR="00DF62A6" w:rsidRPr="002C250B"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2C250B">
              <w:rPr>
                <w:rFonts w:ascii="Times New Roman" w:eastAsia="Times New Roman" w:hAnsi="Times New Roman"/>
                <w:bCs/>
                <w:sz w:val="24"/>
                <w:szCs w:val="24"/>
              </w:rPr>
              <w:t>Young adults and their family members should know that supported education services are available</w:t>
            </w:r>
            <w:r w:rsidR="008C6F32">
              <w:rPr>
                <w:rFonts w:ascii="Times New Roman" w:eastAsia="Times New Roman" w:hAnsi="Times New Roman"/>
                <w:bCs/>
                <w:sz w:val="24"/>
                <w:szCs w:val="24"/>
              </w:rPr>
              <w:t xml:space="preserve">, </w:t>
            </w:r>
            <w:r w:rsidR="002C250B">
              <w:rPr>
                <w:rFonts w:ascii="Times New Roman" w:eastAsia="Times New Roman" w:hAnsi="Times New Roman"/>
                <w:bCs/>
                <w:sz w:val="24"/>
                <w:szCs w:val="24"/>
              </w:rPr>
              <w:t xml:space="preserve">and that eligibility is based on client choice. </w:t>
            </w:r>
          </w:p>
          <w:p w14:paraId="56125126" w14:textId="77777777" w:rsidR="00DF62A6" w:rsidRPr="00E64D13" w:rsidRDefault="00DF62A6" w:rsidP="00DF62A6">
            <w:pPr>
              <w:rPr>
                <w:rFonts w:ascii="Times New Roman" w:eastAsia="Times New Roman" w:hAnsi="Times New Roman"/>
                <w:bCs/>
                <w:sz w:val="24"/>
                <w:szCs w:val="24"/>
              </w:rPr>
            </w:pPr>
          </w:p>
          <w:p w14:paraId="17C00AC7"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3D6A4451" w14:textId="77777777" w:rsidR="00DF62A6" w:rsidRPr="00E64D13" w:rsidRDefault="00DF62A6" w:rsidP="00DF62A6">
            <w:pPr>
              <w:rPr>
                <w:rFonts w:ascii="Times New Roman" w:eastAsia="Times New Roman" w:hAnsi="Times New Roman"/>
                <w:bCs/>
                <w:sz w:val="24"/>
                <w:szCs w:val="24"/>
              </w:rPr>
            </w:pPr>
          </w:p>
          <w:p w14:paraId="30CBB0F7"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1150CFE5" w14:textId="77777777" w:rsidR="00DF62A6" w:rsidRPr="00E64D13" w:rsidRDefault="00DF62A6" w:rsidP="00DF62A6">
            <w:pPr>
              <w:rPr>
                <w:rFonts w:ascii="Times New Roman" w:eastAsia="Times New Roman" w:hAnsi="Times New Roman"/>
                <w:bCs/>
                <w:sz w:val="24"/>
                <w:szCs w:val="24"/>
              </w:rPr>
            </w:pPr>
          </w:p>
          <w:p w14:paraId="644447B3" w14:textId="77777777" w:rsidR="00DF62A6" w:rsidRPr="00E64D13" w:rsidRDefault="00DF62A6" w:rsidP="00DF62A6">
            <w:pPr>
              <w:rPr>
                <w:rFonts w:ascii="Times New Roman" w:eastAsia="Times New Roman" w:hAnsi="Times New Roman"/>
                <w:b/>
                <w:bCs/>
                <w:sz w:val="24"/>
                <w:szCs w:val="24"/>
              </w:rPr>
            </w:pPr>
          </w:p>
        </w:tc>
      </w:tr>
      <w:tr w:rsidR="009407DA" w:rsidRPr="00911736" w14:paraId="3EBBF555" w14:textId="77777777" w:rsidTr="009407DA">
        <w:trPr>
          <w:trHeight w:val="538"/>
          <w:jc w:val="center"/>
        </w:trPr>
        <w:tc>
          <w:tcPr>
            <w:tcW w:w="0" w:type="auto"/>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7AEF05BC" w14:textId="77777777" w:rsidR="009407DA" w:rsidRPr="00911736" w:rsidRDefault="009407DA" w:rsidP="009407DA">
            <w:pPr>
              <w:jc w:val="center"/>
              <w:rPr>
                <w:rFonts w:ascii="Times New Roman" w:hAnsi="Times New Roman"/>
                <w:sz w:val="24"/>
                <w:szCs w:val="24"/>
              </w:rPr>
            </w:pPr>
            <w:r w:rsidRPr="00911736">
              <w:rPr>
                <w:rFonts w:ascii="Times New Roman" w:eastAsia="Times New Roman" w:hAnsi="Times New Roman"/>
                <w:b/>
                <w:bCs/>
                <w:sz w:val="24"/>
                <w:szCs w:val="24"/>
              </w:rPr>
              <w:t>Services</w:t>
            </w:r>
          </w:p>
        </w:tc>
      </w:tr>
      <w:tr w:rsidR="009407DA" w:rsidRPr="00911736" w14:paraId="02A321DB" w14:textId="77777777" w:rsidTr="009407DA">
        <w:trPr>
          <w:trHeight w:val="53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BBF976B" w14:textId="77777777" w:rsidR="009407DA" w:rsidRPr="00911736" w:rsidRDefault="009407DA" w:rsidP="009407DA">
            <w:pPr>
              <w:ind w:left="432" w:hanging="432"/>
              <w:rPr>
                <w:rFonts w:ascii="Times New Roman" w:hAnsi="Times New Roman"/>
                <w:sz w:val="24"/>
                <w:szCs w:val="24"/>
              </w:rPr>
            </w:pPr>
            <w:r w:rsidRPr="00911736">
              <w:rPr>
                <w:rFonts w:ascii="Times New Roman" w:hAnsi="Times New Roman"/>
                <w:bCs/>
                <w:sz w:val="24"/>
                <w:szCs w:val="24"/>
              </w:rPr>
              <w:t xml:space="preserve">13B.  </w:t>
            </w:r>
            <w:r w:rsidRPr="00911736">
              <w:rPr>
                <w:rFonts w:ascii="Times New Roman" w:hAnsi="Times New Roman"/>
                <w:bCs/>
                <w:sz w:val="24"/>
                <w:szCs w:val="24"/>
                <w:u w:val="single"/>
              </w:rPr>
              <w:t>Disclosure (Education)</w:t>
            </w:r>
            <w:r w:rsidRPr="00911736">
              <w:rPr>
                <w:rFonts w:ascii="Times New Roman" w:hAnsi="Times New Roman"/>
                <w:bCs/>
                <w:sz w:val="24"/>
                <w:szCs w:val="24"/>
              </w:rPr>
              <w:t xml:space="preserve">:  </w:t>
            </w:r>
            <w:r w:rsidRPr="00911736">
              <w:rPr>
                <w:rFonts w:ascii="Times New Roman" w:hAnsi="Times New Roman"/>
                <w:sz w:val="24"/>
                <w:szCs w:val="24"/>
              </w:rPr>
              <w:t xml:space="preserve">IPS specialists help young adults make informed decisions regarding what </w:t>
            </w:r>
            <w:r w:rsidR="00C77768" w:rsidRPr="00911736">
              <w:rPr>
                <w:rFonts w:ascii="Times New Roman" w:hAnsi="Times New Roman"/>
                <w:sz w:val="24"/>
                <w:szCs w:val="24"/>
              </w:rPr>
              <w:t>they</w:t>
            </w:r>
            <w:r w:rsidRPr="00911736">
              <w:rPr>
                <w:rFonts w:ascii="Times New Roman" w:hAnsi="Times New Roman"/>
                <w:sz w:val="24"/>
                <w:szCs w:val="24"/>
              </w:rPr>
              <w:t xml:space="preserve"> reveal </w:t>
            </w:r>
            <w:r w:rsidR="0012323B" w:rsidRPr="00911736">
              <w:rPr>
                <w:rFonts w:ascii="Times New Roman" w:hAnsi="Times New Roman"/>
                <w:sz w:val="24"/>
                <w:szCs w:val="24"/>
              </w:rPr>
              <w:t>about</w:t>
            </w:r>
            <w:r w:rsidRPr="00911736">
              <w:rPr>
                <w:rFonts w:ascii="Times New Roman" w:hAnsi="Times New Roman"/>
                <w:sz w:val="24"/>
                <w:szCs w:val="24"/>
              </w:rPr>
              <w:t xml:space="preserve"> </w:t>
            </w:r>
            <w:r w:rsidR="00B43BF7" w:rsidRPr="00911736">
              <w:rPr>
                <w:rFonts w:ascii="Times New Roman" w:hAnsi="Times New Roman"/>
                <w:sz w:val="24"/>
                <w:szCs w:val="24"/>
              </w:rPr>
              <w:t>their mental health condition,</w:t>
            </w:r>
            <w:r w:rsidRPr="00911736">
              <w:rPr>
                <w:rFonts w:ascii="Times New Roman" w:hAnsi="Times New Roman"/>
                <w:sz w:val="24"/>
                <w:szCs w:val="24"/>
              </w:rPr>
              <w:t xml:space="preserve"> disability</w:t>
            </w:r>
            <w:r w:rsidR="00B43BF7" w:rsidRPr="00911736">
              <w:rPr>
                <w:rFonts w:ascii="Times New Roman" w:hAnsi="Times New Roman"/>
                <w:sz w:val="24"/>
                <w:szCs w:val="24"/>
              </w:rPr>
              <w:t>,</w:t>
            </w:r>
            <w:r w:rsidRPr="00911736">
              <w:rPr>
                <w:rFonts w:ascii="Times New Roman" w:hAnsi="Times New Roman"/>
                <w:sz w:val="24"/>
                <w:szCs w:val="24"/>
              </w:rPr>
              <w:t xml:space="preserve"> or </w:t>
            </w:r>
            <w:r w:rsidR="00B43BF7" w:rsidRPr="00911736">
              <w:rPr>
                <w:rFonts w:ascii="Times New Roman" w:hAnsi="Times New Roman"/>
                <w:sz w:val="24"/>
                <w:szCs w:val="24"/>
              </w:rPr>
              <w:t xml:space="preserve">any </w:t>
            </w:r>
            <w:r w:rsidRPr="00911736">
              <w:rPr>
                <w:rFonts w:ascii="Times New Roman" w:hAnsi="Times New Roman"/>
                <w:sz w:val="24"/>
                <w:szCs w:val="24"/>
              </w:rPr>
              <w:t>other personal information</w:t>
            </w:r>
            <w:r w:rsidR="00B43BF7" w:rsidRPr="00911736">
              <w:rPr>
                <w:rFonts w:ascii="Times New Roman" w:hAnsi="Times New Roman"/>
                <w:sz w:val="24"/>
                <w:szCs w:val="24"/>
              </w:rPr>
              <w:t xml:space="preserve"> to faculty, students, and </w:t>
            </w:r>
            <w:r w:rsidR="00C77768" w:rsidRPr="00911736">
              <w:rPr>
                <w:rFonts w:ascii="Times New Roman" w:hAnsi="Times New Roman"/>
                <w:sz w:val="24"/>
                <w:szCs w:val="24"/>
              </w:rPr>
              <w:t>staff at educational programs, including staff at college disability services</w:t>
            </w:r>
            <w:r w:rsidRPr="00911736">
              <w:rPr>
                <w:rFonts w:ascii="Times New Roman" w:hAnsi="Times New Roman"/>
                <w:sz w:val="24"/>
                <w:szCs w:val="24"/>
              </w:rPr>
              <w:t>.</w:t>
            </w:r>
          </w:p>
          <w:p w14:paraId="1020C009" w14:textId="77777777" w:rsidR="009407DA" w:rsidRPr="00911736" w:rsidRDefault="009407DA" w:rsidP="009407DA">
            <w:pPr>
              <w:ind w:left="432" w:hanging="432"/>
              <w:rPr>
                <w:rFonts w:ascii="Times New Roman" w:hAnsi="Times New Roman"/>
                <w:sz w:val="24"/>
                <w:szCs w:val="24"/>
              </w:rPr>
            </w:pPr>
          </w:p>
          <w:p w14:paraId="5373DCC7" w14:textId="77777777" w:rsidR="009407DA" w:rsidRPr="00911736" w:rsidRDefault="009407DA" w:rsidP="009407DA">
            <w:pPr>
              <w:ind w:left="432" w:hanging="432"/>
              <w:rPr>
                <w:rFonts w:ascii="Times New Roman" w:hAnsi="Times New Roman"/>
                <w:sz w:val="24"/>
                <w:szCs w:val="24"/>
              </w:rPr>
            </w:pPr>
          </w:p>
          <w:p w14:paraId="1EE9B163" w14:textId="77777777" w:rsidR="009407DA" w:rsidRPr="00911736" w:rsidRDefault="009407DA" w:rsidP="009407DA">
            <w:pPr>
              <w:ind w:left="432" w:hanging="432"/>
              <w:rPr>
                <w:rFonts w:ascii="Times New Roman" w:hAnsi="Times New Roman"/>
                <w:sz w:val="24"/>
                <w:szCs w:val="24"/>
              </w:rPr>
            </w:pP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646D672" w14:textId="77777777" w:rsidR="009407DA" w:rsidRPr="00911736" w:rsidRDefault="009407DA" w:rsidP="009407DA">
            <w:pPr>
              <w:pStyle w:val="ListParagraph"/>
              <w:spacing w:after="0" w:line="240" w:lineRule="auto"/>
              <w:ind w:left="360"/>
              <w:jc w:val="center"/>
              <w:rPr>
                <w:rFonts w:ascii="Times New Roman" w:hAnsi="Times New Roman"/>
                <w:b/>
                <w:sz w:val="24"/>
                <w:szCs w:val="24"/>
              </w:rPr>
            </w:pPr>
          </w:p>
          <w:p w14:paraId="669D7EB8" w14:textId="77777777" w:rsidR="009407DA" w:rsidRPr="00911736" w:rsidRDefault="009407DA" w:rsidP="009407DA">
            <w:pPr>
              <w:pStyle w:val="ListParagraph"/>
              <w:spacing w:after="0" w:line="240" w:lineRule="auto"/>
              <w:ind w:left="360"/>
              <w:jc w:val="center"/>
              <w:rPr>
                <w:rFonts w:ascii="Times New Roman" w:hAnsi="Times New Roman"/>
                <w:b/>
                <w:bCs/>
                <w:sz w:val="24"/>
                <w:szCs w:val="24"/>
              </w:rPr>
            </w:pPr>
            <w:r w:rsidRPr="00911736">
              <w:rPr>
                <w:rFonts w:ascii="Times New Roman" w:hAnsi="Times New Roman"/>
                <w:b/>
                <w:sz w:val="24"/>
                <w:szCs w:val="24"/>
              </w:rPr>
              <w:t xml:space="preserve">Number </w:t>
            </w:r>
            <w:r w:rsidRPr="00911736">
              <w:rPr>
                <w:rFonts w:ascii="Times New Roman" w:hAnsi="Times New Roman"/>
                <w:b/>
                <w:bCs/>
                <w:sz w:val="24"/>
                <w:szCs w:val="24"/>
              </w:rPr>
              <w:t>of components present:  1   2   3   4   5</w:t>
            </w:r>
          </w:p>
          <w:p w14:paraId="43135899" w14:textId="77777777" w:rsidR="009407DA" w:rsidRPr="00911736" w:rsidRDefault="009407DA" w:rsidP="009407DA">
            <w:pPr>
              <w:pStyle w:val="ListParagraph"/>
              <w:spacing w:after="0" w:line="240" w:lineRule="auto"/>
              <w:ind w:left="360"/>
              <w:jc w:val="center"/>
              <w:rPr>
                <w:rFonts w:ascii="Times New Roman" w:hAnsi="Times New Roman"/>
                <w:b/>
                <w:bCs/>
                <w:sz w:val="24"/>
                <w:szCs w:val="24"/>
              </w:rPr>
            </w:pPr>
          </w:p>
          <w:p w14:paraId="583AB3CE" w14:textId="77777777" w:rsidR="009407DA" w:rsidRPr="00911736" w:rsidRDefault="009407DA" w:rsidP="009407DA">
            <w:pPr>
              <w:numPr>
                <w:ilvl w:val="0"/>
                <w:numId w:val="15"/>
              </w:numPr>
              <w:rPr>
                <w:rFonts w:ascii="Times New Roman" w:hAnsi="Times New Roman"/>
                <w:sz w:val="24"/>
                <w:szCs w:val="24"/>
              </w:rPr>
            </w:pPr>
            <w:r w:rsidRPr="00911736">
              <w:rPr>
                <w:rFonts w:ascii="Times New Roman" w:hAnsi="Times New Roman"/>
                <w:sz w:val="24"/>
                <w:szCs w:val="24"/>
              </w:rPr>
              <w:t>do not require that young adults disclose their psychiatric disability in the educational setting in order to receive IPS services</w:t>
            </w:r>
          </w:p>
          <w:p w14:paraId="5F10D7F3" w14:textId="77777777" w:rsidR="009407DA" w:rsidRPr="00911736" w:rsidRDefault="009407DA" w:rsidP="009407DA">
            <w:pPr>
              <w:numPr>
                <w:ilvl w:val="0"/>
                <w:numId w:val="15"/>
              </w:numPr>
              <w:rPr>
                <w:rFonts w:ascii="Times New Roman" w:hAnsi="Times New Roman"/>
                <w:sz w:val="24"/>
                <w:szCs w:val="24"/>
              </w:rPr>
            </w:pPr>
            <w:r w:rsidRPr="00911736">
              <w:rPr>
                <w:rFonts w:ascii="Times New Roman" w:hAnsi="Times New Roman"/>
                <w:sz w:val="24"/>
                <w:szCs w:val="24"/>
              </w:rPr>
              <w:t>offer to discuss the pros and cons of disclosure in the educational setting in advance of any actual disclosure, including how the decision to disclose influences access to accommodations and the IPS specialist’s potential role in communicating with educational staff and faculty</w:t>
            </w:r>
          </w:p>
          <w:p w14:paraId="2439779F" w14:textId="77777777" w:rsidR="009407DA" w:rsidRPr="00911736" w:rsidRDefault="009407DA" w:rsidP="009407DA">
            <w:pPr>
              <w:numPr>
                <w:ilvl w:val="0"/>
                <w:numId w:val="15"/>
              </w:numPr>
              <w:rPr>
                <w:rFonts w:ascii="Times New Roman" w:hAnsi="Times New Roman"/>
                <w:sz w:val="24"/>
                <w:szCs w:val="24"/>
              </w:rPr>
            </w:pPr>
            <w:r w:rsidRPr="00911736">
              <w:rPr>
                <w:rFonts w:ascii="Times New Roman" w:hAnsi="Times New Roman"/>
                <w:sz w:val="24"/>
                <w:szCs w:val="24"/>
              </w:rPr>
              <w:t>discuss specific information to be disclosed (e.g., receiving mental health treatment, presence of a psychiatric disability, difficulty with anxiety, or out of school for a period of time) and offers examples of what could be said, and to whom.</w:t>
            </w:r>
          </w:p>
          <w:p w14:paraId="4BAEC948" w14:textId="77777777" w:rsidR="009407DA" w:rsidRPr="00911736" w:rsidRDefault="009407DA" w:rsidP="009407DA">
            <w:pPr>
              <w:numPr>
                <w:ilvl w:val="0"/>
                <w:numId w:val="15"/>
              </w:numPr>
              <w:rPr>
                <w:rFonts w:ascii="Times New Roman" w:hAnsi="Times New Roman"/>
                <w:sz w:val="24"/>
                <w:szCs w:val="24"/>
              </w:rPr>
            </w:pPr>
            <w:r w:rsidRPr="00911736">
              <w:rPr>
                <w:rFonts w:ascii="Times New Roman" w:hAnsi="Times New Roman"/>
                <w:sz w:val="24"/>
                <w:szCs w:val="24"/>
              </w:rPr>
              <w:t>discuss disclosure on multiple occasions as needed (e.g., if a young adult has difficulties with exams and needs accommodations or needs tutoring)</w:t>
            </w:r>
          </w:p>
          <w:p w14:paraId="0B6CA3AE" w14:textId="77777777" w:rsidR="009407DA" w:rsidRPr="00911736" w:rsidRDefault="009407DA" w:rsidP="009407DA">
            <w:pPr>
              <w:numPr>
                <w:ilvl w:val="0"/>
                <w:numId w:val="15"/>
              </w:numPr>
              <w:rPr>
                <w:rFonts w:ascii="Times New Roman" w:hAnsi="Times New Roman"/>
                <w:sz w:val="24"/>
                <w:szCs w:val="24"/>
              </w:rPr>
            </w:pPr>
            <w:r w:rsidRPr="00911736">
              <w:rPr>
                <w:rFonts w:ascii="Times New Roman" w:hAnsi="Times New Roman"/>
                <w:sz w:val="24"/>
                <w:szCs w:val="24"/>
              </w:rPr>
              <w:lastRenderedPageBreak/>
              <w:t>document disclosure discussions in client charts (may use disclosure forms)</w:t>
            </w:r>
          </w:p>
          <w:p w14:paraId="61CFF97D" w14:textId="77777777" w:rsidR="009407DA" w:rsidRPr="00911736" w:rsidRDefault="009407DA" w:rsidP="009407DA">
            <w:pPr>
              <w:pStyle w:val="ListParagraph"/>
              <w:spacing w:after="0" w:line="240" w:lineRule="auto"/>
              <w:rPr>
                <w:rFonts w:ascii="Times New Roman" w:hAnsi="Times New Roman"/>
                <w:b/>
                <w:sz w:val="24"/>
                <w:szCs w:val="24"/>
              </w:rPr>
            </w:pPr>
          </w:p>
        </w:tc>
      </w:tr>
      <w:tr w:rsidR="00DF62A6" w:rsidRPr="00E64D13" w14:paraId="4A38236A"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4756822F"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lastRenderedPageBreak/>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5CCD24AF" w14:textId="77777777" w:rsidR="00DF62A6" w:rsidRPr="00E64D13" w:rsidRDefault="00DF62A6" w:rsidP="00DF62A6">
            <w:pPr>
              <w:rPr>
                <w:rFonts w:ascii="Times New Roman" w:eastAsia="Times New Roman" w:hAnsi="Times New Roman"/>
                <w:b/>
                <w:bCs/>
                <w:sz w:val="24"/>
                <w:szCs w:val="24"/>
              </w:rPr>
            </w:pPr>
          </w:p>
          <w:p w14:paraId="450535B9" w14:textId="77777777" w:rsidR="00DF62A6" w:rsidRPr="002C250B"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2C250B">
              <w:rPr>
                <w:rFonts w:ascii="Times New Roman" w:eastAsia="Times New Roman" w:hAnsi="Times New Roman"/>
                <w:bCs/>
                <w:sz w:val="24"/>
                <w:szCs w:val="24"/>
              </w:rPr>
              <w:t xml:space="preserve">Some young adults may feel apprehensive about sharing personal information at school, and others may not be sure what they want to share and under what circumstances. IPS specialists explain what information is required for schools to grant accommodations, and help clients consider in advance what they will share with whom (if at all). </w:t>
            </w:r>
          </w:p>
          <w:p w14:paraId="73EAE67A" w14:textId="77777777" w:rsidR="00DF62A6" w:rsidRPr="00E64D13" w:rsidRDefault="00DF62A6" w:rsidP="00DF62A6">
            <w:pPr>
              <w:rPr>
                <w:rFonts w:ascii="Times New Roman" w:eastAsia="Times New Roman" w:hAnsi="Times New Roman"/>
                <w:bCs/>
                <w:sz w:val="24"/>
                <w:szCs w:val="24"/>
              </w:rPr>
            </w:pPr>
          </w:p>
          <w:p w14:paraId="1598C238"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205FA767" w14:textId="77777777" w:rsidR="00DF62A6" w:rsidRPr="00E64D13" w:rsidRDefault="00DF62A6" w:rsidP="00DF62A6">
            <w:pPr>
              <w:rPr>
                <w:rFonts w:ascii="Times New Roman" w:eastAsia="Times New Roman" w:hAnsi="Times New Roman"/>
                <w:bCs/>
                <w:sz w:val="24"/>
                <w:szCs w:val="24"/>
              </w:rPr>
            </w:pPr>
          </w:p>
          <w:p w14:paraId="10A5D1B8"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446B3545" w14:textId="77777777" w:rsidR="00DF62A6" w:rsidRPr="00E64D13" w:rsidRDefault="00DF62A6" w:rsidP="00DF62A6">
            <w:pPr>
              <w:rPr>
                <w:rFonts w:ascii="Times New Roman" w:eastAsia="Times New Roman" w:hAnsi="Times New Roman"/>
                <w:bCs/>
                <w:sz w:val="24"/>
                <w:szCs w:val="24"/>
              </w:rPr>
            </w:pPr>
          </w:p>
          <w:p w14:paraId="5FE75F19" w14:textId="77777777" w:rsidR="00DF62A6" w:rsidRPr="00E64D13" w:rsidRDefault="00DF62A6" w:rsidP="00DF62A6">
            <w:pPr>
              <w:rPr>
                <w:rFonts w:ascii="Times New Roman" w:eastAsia="Times New Roman" w:hAnsi="Times New Roman"/>
                <w:b/>
                <w:bCs/>
                <w:sz w:val="24"/>
                <w:szCs w:val="24"/>
              </w:rPr>
            </w:pPr>
          </w:p>
        </w:tc>
      </w:tr>
      <w:tr w:rsidR="009407DA" w:rsidRPr="00911736" w14:paraId="7AA9F1B9" w14:textId="77777777" w:rsidTr="009407DA">
        <w:trPr>
          <w:trHeight w:val="538"/>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66B37179" w14:textId="77777777" w:rsidR="009407DA" w:rsidRPr="00911736" w:rsidRDefault="009407DA" w:rsidP="009407DA">
            <w:pPr>
              <w:ind w:left="432" w:hanging="432"/>
              <w:rPr>
                <w:rFonts w:ascii="Times New Roman" w:hAnsi="Times New Roman"/>
                <w:sz w:val="24"/>
                <w:szCs w:val="24"/>
              </w:rPr>
            </w:pPr>
          </w:p>
          <w:p w14:paraId="0D15123E" w14:textId="77777777" w:rsidR="009407DA" w:rsidRPr="00DF62A6" w:rsidRDefault="009407DA" w:rsidP="00DF62A6">
            <w:pPr>
              <w:ind w:left="432" w:hanging="432"/>
              <w:rPr>
                <w:rFonts w:ascii="Times New Roman" w:hAnsi="Times New Roman"/>
                <w:sz w:val="24"/>
                <w:szCs w:val="24"/>
              </w:rPr>
            </w:pPr>
            <w:r w:rsidRPr="00911736">
              <w:rPr>
                <w:rFonts w:ascii="Times New Roman" w:hAnsi="Times New Roman"/>
                <w:sz w:val="24"/>
                <w:szCs w:val="24"/>
              </w:rPr>
              <w:t xml:space="preserve">14B.  </w:t>
            </w:r>
            <w:r w:rsidRPr="00911736">
              <w:rPr>
                <w:rFonts w:ascii="Times New Roman" w:hAnsi="Times New Roman"/>
                <w:sz w:val="24"/>
                <w:szCs w:val="24"/>
                <w:u w:val="single"/>
              </w:rPr>
              <w:t>Experience-based educational assessment</w:t>
            </w:r>
            <w:r w:rsidRPr="00911736">
              <w:rPr>
                <w:rFonts w:ascii="Times New Roman" w:hAnsi="Times New Roman"/>
                <w:sz w:val="24"/>
                <w:szCs w:val="24"/>
              </w:rPr>
              <w:t xml:space="preserve">:  For </w:t>
            </w:r>
            <w:r w:rsidR="00261BD5" w:rsidRPr="00911736">
              <w:rPr>
                <w:rFonts w:ascii="Times New Roman" w:hAnsi="Times New Roman"/>
                <w:sz w:val="24"/>
                <w:szCs w:val="24"/>
              </w:rPr>
              <w:t>young adults</w:t>
            </w:r>
            <w:r w:rsidRPr="00911736">
              <w:rPr>
                <w:rFonts w:ascii="Times New Roman" w:hAnsi="Times New Roman"/>
                <w:sz w:val="24"/>
                <w:szCs w:val="24"/>
              </w:rPr>
              <w:t xml:space="preserve"> with </w:t>
            </w:r>
            <w:r w:rsidR="00261BD5" w:rsidRPr="00911736">
              <w:rPr>
                <w:rFonts w:ascii="Times New Roman" w:hAnsi="Times New Roman"/>
                <w:sz w:val="24"/>
                <w:szCs w:val="24"/>
              </w:rPr>
              <w:t>education goals</w:t>
            </w:r>
            <w:r w:rsidRPr="00911736">
              <w:rPr>
                <w:rFonts w:ascii="Times New Roman" w:hAnsi="Times New Roman"/>
                <w:sz w:val="24"/>
                <w:szCs w:val="24"/>
              </w:rPr>
              <w:t>, IPS specialists assess (1) educational interests, (2) talents, skills, environmental supports, resources (3) preferences, (4) academic history, (5) future academic aspirations, (6) barriers to education, and (7) accommodations/support needs. The domains are documented in the career profile, which is updated periodically, incorporating new educational experiences.</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7C697B7C" w14:textId="77777777" w:rsidR="009407DA" w:rsidRPr="00911736" w:rsidRDefault="009407DA" w:rsidP="009407DA">
            <w:pPr>
              <w:pStyle w:val="ListParagraph"/>
              <w:spacing w:after="0" w:line="240" w:lineRule="auto"/>
              <w:rPr>
                <w:rFonts w:ascii="Times New Roman" w:hAnsi="Times New Roman"/>
                <w:b/>
                <w:sz w:val="24"/>
                <w:szCs w:val="24"/>
              </w:rPr>
            </w:pPr>
            <w:r w:rsidRPr="00911736">
              <w:rPr>
                <w:rFonts w:ascii="Times New Roman" w:hAnsi="Times New Roman"/>
                <w:b/>
                <w:sz w:val="24"/>
                <w:szCs w:val="24"/>
              </w:rPr>
              <w:t>Number of domains assessed and documented in career profile</w:t>
            </w:r>
          </w:p>
          <w:p w14:paraId="75B32F44" w14:textId="77777777" w:rsidR="009407DA" w:rsidRPr="00911736" w:rsidRDefault="009407DA" w:rsidP="009407DA">
            <w:pPr>
              <w:rPr>
                <w:rFonts w:ascii="Times New Roman" w:hAnsi="Times New Roman"/>
                <w:sz w:val="24"/>
                <w:szCs w:val="24"/>
              </w:rPr>
            </w:pPr>
          </w:p>
          <w:p w14:paraId="76294134" w14:textId="77777777" w:rsidR="009407DA" w:rsidRPr="00911736" w:rsidRDefault="009407DA" w:rsidP="009407DA">
            <w:pPr>
              <w:pStyle w:val="ListParagraph"/>
              <w:spacing w:after="0" w:line="240" w:lineRule="auto"/>
              <w:ind w:left="1440"/>
              <w:rPr>
                <w:rFonts w:ascii="Times New Roman" w:hAnsi="Times New Roman"/>
                <w:sz w:val="24"/>
                <w:szCs w:val="24"/>
              </w:rPr>
            </w:pPr>
            <w:r w:rsidRPr="00911736">
              <w:rPr>
                <w:rFonts w:ascii="Times New Roman" w:hAnsi="Times New Roman"/>
                <w:sz w:val="24"/>
                <w:szCs w:val="24"/>
              </w:rPr>
              <w:t>1 = Three or fewer</w:t>
            </w:r>
          </w:p>
          <w:p w14:paraId="27B771B0" w14:textId="77777777" w:rsidR="009407DA" w:rsidRPr="00911736" w:rsidRDefault="009407DA" w:rsidP="009407DA">
            <w:pPr>
              <w:pStyle w:val="ListParagraph"/>
              <w:spacing w:after="0" w:line="240" w:lineRule="auto"/>
              <w:ind w:left="1440"/>
              <w:rPr>
                <w:rFonts w:ascii="Times New Roman" w:hAnsi="Times New Roman"/>
                <w:sz w:val="24"/>
                <w:szCs w:val="24"/>
              </w:rPr>
            </w:pPr>
            <w:r w:rsidRPr="00911736">
              <w:rPr>
                <w:rFonts w:ascii="Times New Roman" w:hAnsi="Times New Roman"/>
                <w:sz w:val="24"/>
                <w:szCs w:val="24"/>
              </w:rPr>
              <w:t>2 = Four</w:t>
            </w:r>
          </w:p>
          <w:p w14:paraId="439121E9" w14:textId="77777777" w:rsidR="009407DA" w:rsidRPr="00911736" w:rsidRDefault="009407DA" w:rsidP="009407DA">
            <w:pPr>
              <w:pStyle w:val="ListParagraph"/>
              <w:spacing w:after="0" w:line="240" w:lineRule="auto"/>
              <w:ind w:left="1440"/>
              <w:rPr>
                <w:rFonts w:ascii="Times New Roman" w:hAnsi="Times New Roman"/>
                <w:sz w:val="24"/>
                <w:szCs w:val="24"/>
              </w:rPr>
            </w:pPr>
            <w:r w:rsidRPr="00911736">
              <w:rPr>
                <w:rFonts w:ascii="Times New Roman" w:hAnsi="Times New Roman"/>
                <w:sz w:val="24"/>
                <w:szCs w:val="24"/>
              </w:rPr>
              <w:t>3 = Five</w:t>
            </w:r>
          </w:p>
          <w:p w14:paraId="31CED198" w14:textId="77777777" w:rsidR="009407DA" w:rsidRPr="00911736" w:rsidRDefault="009407DA" w:rsidP="009407DA">
            <w:pPr>
              <w:pStyle w:val="ListParagraph"/>
              <w:spacing w:after="0" w:line="240" w:lineRule="auto"/>
              <w:ind w:left="1440"/>
              <w:rPr>
                <w:rFonts w:ascii="Times New Roman" w:hAnsi="Times New Roman"/>
                <w:sz w:val="24"/>
                <w:szCs w:val="24"/>
              </w:rPr>
            </w:pPr>
            <w:r w:rsidRPr="00911736">
              <w:rPr>
                <w:rFonts w:ascii="Times New Roman" w:hAnsi="Times New Roman"/>
                <w:sz w:val="24"/>
                <w:szCs w:val="24"/>
              </w:rPr>
              <w:t>4 = Six</w:t>
            </w:r>
          </w:p>
          <w:p w14:paraId="664B87E9" w14:textId="77777777" w:rsidR="009407DA" w:rsidRPr="00911736" w:rsidRDefault="009407DA" w:rsidP="009407DA">
            <w:pPr>
              <w:pStyle w:val="ListParagraph"/>
              <w:spacing w:after="0" w:line="240" w:lineRule="auto"/>
              <w:ind w:left="1440"/>
              <w:rPr>
                <w:rFonts w:ascii="Times New Roman" w:hAnsi="Times New Roman"/>
                <w:sz w:val="24"/>
                <w:szCs w:val="24"/>
              </w:rPr>
            </w:pPr>
            <w:r w:rsidRPr="00911736">
              <w:rPr>
                <w:rFonts w:ascii="Times New Roman" w:hAnsi="Times New Roman"/>
                <w:sz w:val="24"/>
                <w:szCs w:val="24"/>
              </w:rPr>
              <w:t>5 = Seven domains assessed, documented, and updated</w:t>
            </w:r>
          </w:p>
        </w:tc>
      </w:tr>
      <w:tr w:rsidR="00DF62A6" w:rsidRPr="00E64D13" w14:paraId="216FB63C"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64AB3E9D"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188E0958" w14:textId="77777777" w:rsidR="00DF62A6" w:rsidRPr="00E64D13" w:rsidRDefault="00DF62A6" w:rsidP="00DF62A6">
            <w:pPr>
              <w:rPr>
                <w:rFonts w:ascii="Times New Roman" w:eastAsia="Times New Roman" w:hAnsi="Times New Roman"/>
                <w:b/>
                <w:bCs/>
                <w:sz w:val="24"/>
                <w:szCs w:val="24"/>
              </w:rPr>
            </w:pPr>
          </w:p>
          <w:p w14:paraId="1C09358F" w14:textId="77777777" w:rsidR="00DF62A6" w:rsidRPr="002C250B"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2C250B">
              <w:rPr>
                <w:rFonts w:ascii="Times New Roman" w:eastAsia="Times New Roman" w:hAnsi="Times New Roman"/>
                <w:bCs/>
                <w:sz w:val="24"/>
                <w:szCs w:val="24"/>
              </w:rPr>
              <w:t>IPS specialists learn about each person’s education/training interests, history, and other factors so they can help young adults choose programs that maximize their chances of success, and provide supports related to possible problems.</w:t>
            </w:r>
          </w:p>
          <w:p w14:paraId="28587875" w14:textId="77777777" w:rsidR="00DF62A6" w:rsidRPr="00E64D13" w:rsidRDefault="00DF62A6" w:rsidP="00DF62A6">
            <w:pPr>
              <w:rPr>
                <w:rFonts w:ascii="Times New Roman" w:eastAsia="Times New Roman" w:hAnsi="Times New Roman"/>
                <w:bCs/>
                <w:sz w:val="24"/>
                <w:szCs w:val="24"/>
              </w:rPr>
            </w:pPr>
          </w:p>
          <w:p w14:paraId="6511DB3F"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7914E94F" w14:textId="77777777" w:rsidR="00DF62A6" w:rsidRPr="00E64D13" w:rsidRDefault="00DF62A6" w:rsidP="00DF62A6">
            <w:pPr>
              <w:rPr>
                <w:rFonts w:ascii="Times New Roman" w:eastAsia="Times New Roman" w:hAnsi="Times New Roman"/>
                <w:bCs/>
                <w:sz w:val="24"/>
                <w:szCs w:val="24"/>
              </w:rPr>
            </w:pPr>
          </w:p>
          <w:p w14:paraId="32476B58"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78EDDB51" w14:textId="77777777" w:rsidR="00DF62A6" w:rsidRPr="00E64D13" w:rsidRDefault="00DF62A6" w:rsidP="00DF62A6">
            <w:pPr>
              <w:rPr>
                <w:rFonts w:ascii="Times New Roman" w:eastAsia="Times New Roman" w:hAnsi="Times New Roman"/>
                <w:bCs/>
                <w:sz w:val="24"/>
                <w:szCs w:val="24"/>
              </w:rPr>
            </w:pPr>
          </w:p>
          <w:p w14:paraId="5803B626" w14:textId="77777777" w:rsidR="00DF62A6" w:rsidRPr="00E64D13" w:rsidRDefault="00DF62A6" w:rsidP="00DF62A6">
            <w:pPr>
              <w:rPr>
                <w:rFonts w:ascii="Times New Roman" w:eastAsia="Times New Roman" w:hAnsi="Times New Roman"/>
                <w:b/>
                <w:bCs/>
                <w:sz w:val="24"/>
                <w:szCs w:val="24"/>
              </w:rPr>
            </w:pPr>
          </w:p>
        </w:tc>
      </w:tr>
      <w:tr w:rsidR="009407DA" w:rsidRPr="00911736" w14:paraId="2207CB6F" w14:textId="77777777" w:rsidTr="009407DA">
        <w:trPr>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55AEDAE3" w14:textId="77777777" w:rsidR="009407DA" w:rsidRDefault="009407DA" w:rsidP="009407DA">
            <w:pPr>
              <w:ind w:left="432" w:hanging="432"/>
              <w:contextualSpacing/>
              <w:rPr>
                <w:rFonts w:ascii="Times New Roman" w:hAnsi="Times New Roman"/>
                <w:color w:val="000000"/>
                <w:sz w:val="24"/>
                <w:szCs w:val="24"/>
              </w:rPr>
            </w:pPr>
            <w:r w:rsidRPr="00911736">
              <w:rPr>
                <w:rFonts w:ascii="Times New Roman" w:hAnsi="Times New Roman"/>
                <w:color w:val="000000"/>
                <w:sz w:val="24"/>
                <w:szCs w:val="24"/>
              </w:rPr>
              <w:lastRenderedPageBreak/>
              <w:t xml:space="preserve">16B. </w:t>
            </w:r>
            <w:r w:rsidRPr="00911736">
              <w:rPr>
                <w:rFonts w:ascii="Times New Roman" w:hAnsi="Times New Roman"/>
                <w:color w:val="000000"/>
                <w:sz w:val="24"/>
                <w:szCs w:val="24"/>
                <w:u w:val="single"/>
              </w:rPr>
              <w:t>Community-based career exploration</w:t>
            </w:r>
            <w:r w:rsidRPr="00911736">
              <w:rPr>
                <w:rFonts w:ascii="Times New Roman" w:hAnsi="Times New Roman"/>
                <w:color w:val="000000"/>
                <w:sz w:val="24"/>
                <w:szCs w:val="24"/>
              </w:rPr>
              <w:t xml:space="preserve">:  IPS specialists help young adults </w:t>
            </w:r>
            <w:r w:rsidRPr="00911736">
              <w:rPr>
                <w:rFonts w:ascii="Times New Roman" w:hAnsi="Times New Roman"/>
                <w:i/>
                <w:color w:val="000000"/>
                <w:sz w:val="24"/>
                <w:szCs w:val="24"/>
              </w:rPr>
              <w:t xml:space="preserve">on an individualized basis </w:t>
            </w:r>
            <w:r w:rsidRPr="00911736">
              <w:rPr>
                <w:rFonts w:ascii="Times New Roman" w:hAnsi="Times New Roman"/>
                <w:color w:val="000000"/>
                <w:sz w:val="24"/>
                <w:szCs w:val="24"/>
              </w:rPr>
              <w:t xml:space="preserve">learn about different careers related to their interests.  </w:t>
            </w:r>
            <w:r w:rsidRPr="00911736">
              <w:rPr>
                <w:rFonts w:ascii="Times New Roman" w:hAnsi="Times New Roman"/>
                <w:i/>
                <w:color w:val="000000"/>
                <w:sz w:val="24"/>
                <w:szCs w:val="24"/>
              </w:rPr>
              <w:t xml:space="preserve">(Group events, such as inviting a speaker to the agency, do not count here.)  </w:t>
            </w:r>
            <w:r w:rsidRPr="00911736">
              <w:rPr>
                <w:rFonts w:ascii="Times New Roman" w:hAnsi="Times New Roman"/>
                <w:color w:val="000000"/>
                <w:sz w:val="24"/>
                <w:szCs w:val="24"/>
              </w:rPr>
              <w:t xml:space="preserve">Strategies include meeting at a workplace with a manager and/or employee to learn about career options (informational interviews), </w:t>
            </w:r>
            <w:proofErr w:type="gramStart"/>
            <w:r w:rsidRPr="00911736">
              <w:rPr>
                <w:rFonts w:ascii="Times New Roman" w:hAnsi="Times New Roman"/>
                <w:color w:val="000000"/>
                <w:sz w:val="24"/>
                <w:szCs w:val="24"/>
              </w:rPr>
              <w:t>making contact with</w:t>
            </w:r>
            <w:proofErr w:type="gramEnd"/>
            <w:r w:rsidRPr="00911736">
              <w:rPr>
                <w:rFonts w:ascii="Times New Roman" w:hAnsi="Times New Roman"/>
                <w:color w:val="000000"/>
                <w:sz w:val="24"/>
                <w:szCs w:val="24"/>
              </w:rPr>
              <w:t xml:space="preserve"> family member or someone else who has worked in a specific profession or career to learn about requirements and experiences, going to job fairs, meeting with academic advisors or counselors to learn about training/education programs, visiting college events and open houses.  Informal short-term job shadowing (one day or less) is considered career exploration.  </w:t>
            </w:r>
            <w:r w:rsidRPr="00911736">
              <w:rPr>
                <w:rFonts w:ascii="Times New Roman" w:hAnsi="Times New Roman"/>
                <w:b/>
                <w:i/>
                <w:color w:val="000000"/>
                <w:sz w:val="24"/>
                <w:szCs w:val="24"/>
                <w:u w:val="single"/>
              </w:rPr>
              <w:t>Formal</w:t>
            </w:r>
            <w:r w:rsidRPr="00911736">
              <w:rPr>
                <w:rFonts w:ascii="Times New Roman" w:hAnsi="Times New Roman"/>
                <w:b/>
                <w:i/>
                <w:color w:val="000000"/>
                <w:sz w:val="24"/>
                <w:szCs w:val="24"/>
              </w:rPr>
              <w:t xml:space="preserve"> </w:t>
            </w:r>
            <w:r w:rsidRPr="00911736">
              <w:rPr>
                <w:rFonts w:ascii="Times New Roman" w:hAnsi="Times New Roman"/>
                <w:b/>
                <w:color w:val="000000"/>
                <w:sz w:val="24"/>
                <w:szCs w:val="24"/>
              </w:rPr>
              <w:t>work trials – both paid and unpaid – do not count as career exploration.</w:t>
            </w:r>
            <w:r w:rsidRPr="00911736">
              <w:rPr>
                <w:rFonts w:ascii="Times New Roman" w:hAnsi="Times New Roman"/>
                <w:color w:val="000000"/>
                <w:sz w:val="24"/>
                <w:szCs w:val="24"/>
              </w:rPr>
              <w:t xml:space="preserve">  IPS specialists document activities in </w:t>
            </w:r>
            <w:r w:rsidR="001B5852" w:rsidRPr="00911736">
              <w:rPr>
                <w:rFonts w:ascii="Times New Roman" w:hAnsi="Times New Roman"/>
                <w:color w:val="000000"/>
                <w:sz w:val="24"/>
                <w:szCs w:val="24"/>
              </w:rPr>
              <w:t>progress notes</w:t>
            </w:r>
            <w:r w:rsidRPr="00911736">
              <w:rPr>
                <w:rFonts w:ascii="Times New Roman" w:hAnsi="Times New Roman"/>
                <w:color w:val="000000"/>
                <w:sz w:val="24"/>
                <w:szCs w:val="24"/>
              </w:rPr>
              <w:t>.</w:t>
            </w:r>
          </w:p>
          <w:p w14:paraId="30100E0F" w14:textId="77777777" w:rsidR="002C250B" w:rsidRPr="00911736" w:rsidRDefault="002C250B" w:rsidP="009407DA">
            <w:pPr>
              <w:ind w:left="432" w:hanging="432"/>
              <w:contextualSpacing/>
              <w:rPr>
                <w:rFonts w:ascii="Times New Roman" w:eastAsia="Times New Roman" w:hAnsi="Times New Roman"/>
                <w:bCs/>
                <w:sz w:val="24"/>
                <w:szCs w:val="24"/>
              </w:rPr>
            </w:pP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72F815E3" w14:textId="77777777" w:rsidR="009407DA" w:rsidRPr="00911736" w:rsidRDefault="009407DA" w:rsidP="009407DA">
            <w:pPr>
              <w:pStyle w:val="ListParagraph"/>
              <w:spacing w:after="0" w:line="240" w:lineRule="auto"/>
              <w:ind w:left="432" w:hanging="432"/>
              <w:rPr>
                <w:rFonts w:ascii="Times New Roman" w:hAnsi="Times New Roman"/>
                <w:sz w:val="24"/>
                <w:szCs w:val="24"/>
              </w:rPr>
            </w:pPr>
            <w:r w:rsidRPr="00911736">
              <w:rPr>
                <w:rFonts w:ascii="Times New Roman" w:hAnsi="Times New Roman"/>
                <w:sz w:val="24"/>
                <w:szCs w:val="24"/>
              </w:rPr>
              <w:t xml:space="preserve">1 </w:t>
            </w:r>
            <w:proofErr w:type="gramStart"/>
            <w:r w:rsidRPr="00911736">
              <w:rPr>
                <w:rFonts w:ascii="Times New Roman" w:hAnsi="Times New Roman"/>
                <w:sz w:val="24"/>
                <w:szCs w:val="24"/>
              </w:rPr>
              <w:t>=  No</w:t>
            </w:r>
            <w:proofErr w:type="gramEnd"/>
            <w:r w:rsidRPr="00911736">
              <w:rPr>
                <w:rFonts w:ascii="Times New Roman" w:hAnsi="Times New Roman"/>
                <w:sz w:val="24"/>
                <w:szCs w:val="24"/>
              </w:rPr>
              <w:t xml:space="preserve"> evidence of career exploration.</w:t>
            </w:r>
          </w:p>
          <w:p w14:paraId="326C8766" w14:textId="77777777" w:rsidR="009407DA" w:rsidRPr="00911736" w:rsidRDefault="009407DA" w:rsidP="009407DA">
            <w:pPr>
              <w:pStyle w:val="ListParagraph"/>
              <w:spacing w:after="0" w:line="240" w:lineRule="auto"/>
              <w:ind w:left="432" w:hanging="432"/>
              <w:rPr>
                <w:rFonts w:ascii="Times New Roman" w:hAnsi="Times New Roman"/>
                <w:sz w:val="24"/>
                <w:szCs w:val="24"/>
              </w:rPr>
            </w:pPr>
            <w:r w:rsidRPr="00911736">
              <w:rPr>
                <w:rFonts w:ascii="Times New Roman" w:hAnsi="Times New Roman"/>
                <w:sz w:val="24"/>
                <w:szCs w:val="24"/>
              </w:rPr>
              <w:t xml:space="preserve">2 </w:t>
            </w:r>
            <w:proofErr w:type="gramStart"/>
            <w:r w:rsidRPr="00911736">
              <w:rPr>
                <w:rFonts w:ascii="Times New Roman" w:hAnsi="Times New Roman"/>
                <w:sz w:val="24"/>
                <w:szCs w:val="24"/>
              </w:rPr>
              <w:t>=  IPS</w:t>
            </w:r>
            <w:proofErr w:type="gramEnd"/>
            <w:r w:rsidRPr="00911736">
              <w:rPr>
                <w:rFonts w:ascii="Times New Roman" w:hAnsi="Times New Roman"/>
                <w:sz w:val="24"/>
                <w:szCs w:val="24"/>
              </w:rPr>
              <w:t xml:space="preserve"> team relies o</w:t>
            </w:r>
            <w:r w:rsidR="00211DE4" w:rsidRPr="00911736">
              <w:rPr>
                <w:rFonts w:ascii="Times New Roman" w:hAnsi="Times New Roman"/>
                <w:sz w:val="24"/>
                <w:szCs w:val="24"/>
              </w:rPr>
              <w:t>n</w:t>
            </w:r>
            <w:r w:rsidRPr="00911736">
              <w:rPr>
                <w:rFonts w:ascii="Times New Roman" w:hAnsi="Times New Roman"/>
                <w:sz w:val="24"/>
                <w:szCs w:val="24"/>
              </w:rPr>
              <w:t xml:space="preserve"> group events – such as inviting outside speakers to speak to entire caseload, mass informational interviews, taking a large group to visit a campus.</w:t>
            </w:r>
          </w:p>
          <w:p w14:paraId="0893171F" w14:textId="77777777" w:rsidR="009407DA" w:rsidRPr="00911736" w:rsidRDefault="009407DA" w:rsidP="009407DA">
            <w:pPr>
              <w:pStyle w:val="ListParagraph"/>
              <w:spacing w:after="0" w:line="240" w:lineRule="auto"/>
              <w:ind w:left="432" w:hanging="432"/>
              <w:rPr>
                <w:rFonts w:ascii="Times New Roman" w:hAnsi="Times New Roman"/>
                <w:sz w:val="24"/>
                <w:szCs w:val="24"/>
              </w:rPr>
            </w:pPr>
            <w:r w:rsidRPr="00911736">
              <w:rPr>
                <w:rFonts w:ascii="Times New Roman" w:hAnsi="Times New Roman"/>
                <w:sz w:val="24"/>
                <w:szCs w:val="24"/>
              </w:rPr>
              <w:t xml:space="preserve">3 </w:t>
            </w:r>
            <w:proofErr w:type="gramStart"/>
            <w:r w:rsidRPr="00911736">
              <w:rPr>
                <w:rFonts w:ascii="Times New Roman" w:hAnsi="Times New Roman"/>
                <w:sz w:val="24"/>
                <w:szCs w:val="24"/>
              </w:rPr>
              <w:t>=  IPS</w:t>
            </w:r>
            <w:proofErr w:type="gramEnd"/>
            <w:r w:rsidRPr="00911736">
              <w:rPr>
                <w:rFonts w:ascii="Times New Roman" w:hAnsi="Times New Roman"/>
                <w:sz w:val="24"/>
                <w:szCs w:val="24"/>
              </w:rPr>
              <w:t xml:space="preserve"> team can give at least three examples of career exploration they have facilitated in last 6 months (but less than 10% helped).</w:t>
            </w:r>
          </w:p>
          <w:p w14:paraId="0DEAA32F" w14:textId="77777777" w:rsidR="009407DA" w:rsidRPr="00911736" w:rsidRDefault="009407DA" w:rsidP="009407DA">
            <w:pPr>
              <w:pStyle w:val="ListParagraph"/>
              <w:spacing w:after="0" w:line="240" w:lineRule="auto"/>
              <w:ind w:left="432" w:hanging="432"/>
              <w:rPr>
                <w:rFonts w:ascii="Times New Roman" w:hAnsi="Times New Roman"/>
                <w:sz w:val="24"/>
                <w:szCs w:val="24"/>
              </w:rPr>
            </w:pPr>
            <w:r w:rsidRPr="00911736">
              <w:rPr>
                <w:rFonts w:ascii="Times New Roman" w:hAnsi="Times New Roman"/>
                <w:sz w:val="24"/>
                <w:szCs w:val="24"/>
              </w:rPr>
              <w:t xml:space="preserve">4 </w:t>
            </w:r>
            <w:proofErr w:type="gramStart"/>
            <w:r w:rsidRPr="00911736">
              <w:rPr>
                <w:rFonts w:ascii="Times New Roman" w:hAnsi="Times New Roman"/>
                <w:sz w:val="24"/>
                <w:szCs w:val="24"/>
              </w:rPr>
              <w:t>=  1</w:t>
            </w:r>
            <w:r w:rsidR="00211DE4" w:rsidRPr="00911736">
              <w:rPr>
                <w:rFonts w:ascii="Times New Roman" w:hAnsi="Times New Roman"/>
                <w:sz w:val="24"/>
                <w:szCs w:val="24"/>
              </w:rPr>
              <w:t>0</w:t>
            </w:r>
            <w:proofErr w:type="gramEnd"/>
            <w:r w:rsidRPr="00911736">
              <w:rPr>
                <w:rFonts w:ascii="Times New Roman" w:hAnsi="Times New Roman"/>
                <w:sz w:val="24"/>
                <w:szCs w:val="24"/>
              </w:rPr>
              <w:t>%-24% of young adults have received help in career exploration in last 6 months.</w:t>
            </w:r>
          </w:p>
          <w:p w14:paraId="7D82E7E9" w14:textId="77777777" w:rsidR="009407DA" w:rsidRPr="00911736" w:rsidRDefault="009407DA" w:rsidP="009407DA">
            <w:pPr>
              <w:pStyle w:val="ListParagraph"/>
              <w:spacing w:after="0" w:line="240" w:lineRule="auto"/>
              <w:ind w:left="432" w:hanging="432"/>
              <w:rPr>
                <w:rFonts w:ascii="Times New Roman" w:hAnsi="Times New Roman"/>
                <w:sz w:val="24"/>
                <w:szCs w:val="24"/>
              </w:rPr>
            </w:pPr>
            <w:r w:rsidRPr="00911736">
              <w:rPr>
                <w:rFonts w:ascii="Times New Roman" w:hAnsi="Times New Roman"/>
                <w:sz w:val="24"/>
                <w:szCs w:val="24"/>
              </w:rPr>
              <w:t xml:space="preserve">5 </w:t>
            </w:r>
            <w:proofErr w:type="gramStart"/>
            <w:r w:rsidRPr="00911736">
              <w:rPr>
                <w:rFonts w:ascii="Times New Roman" w:hAnsi="Times New Roman"/>
                <w:sz w:val="24"/>
                <w:szCs w:val="24"/>
              </w:rPr>
              <w:t>=  At</w:t>
            </w:r>
            <w:proofErr w:type="gramEnd"/>
            <w:r w:rsidRPr="00911736">
              <w:rPr>
                <w:rFonts w:ascii="Times New Roman" w:hAnsi="Times New Roman"/>
                <w:sz w:val="24"/>
                <w:szCs w:val="24"/>
              </w:rPr>
              <w:t xml:space="preserve"> least 25% of young adults have received help in career exploration in last 6 months, as documented in the charts.</w:t>
            </w:r>
          </w:p>
        </w:tc>
      </w:tr>
      <w:tr w:rsidR="00DF62A6" w:rsidRPr="00E64D13" w14:paraId="17715F3B"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2014297C"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40882A73" w14:textId="77777777" w:rsidR="00DF62A6" w:rsidRPr="00E64D13" w:rsidRDefault="00DF62A6" w:rsidP="00DF62A6">
            <w:pPr>
              <w:rPr>
                <w:rFonts w:ascii="Times New Roman" w:eastAsia="Times New Roman" w:hAnsi="Times New Roman"/>
                <w:b/>
                <w:bCs/>
                <w:sz w:val="24"/>
                <w:szCs w:val="24"/>
              </w:rPr>
            </w:pPr>
          </w:p>
          <w:p w14:paraId="42D164A7" w14:textId="77777777" w:rsidR="00DF62A6" w:rsidRPr="008C6F32"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8C6F32" w:rsidRPr="008C6F32">
              <w:rPr>
                <w:rFonts w:ascii="Times New Roman" w:eastAsia="Times New Roman" w:hAnsi="Times New Roman"/>
                <w:bCs/>
                <w:sz w:val="24"/>
                <w:szCs w:val="24"/>
              </w:rPr>
              <w:t xml:space="preserve">Standardized vocational tests, work samples and situational assessments (work </w:t>
            </w:r>
            <w:r w:rsidR="008C6F32">
              <w:rPr>
                <w:rFonts w:ascii="Times New Roman" w:eastAsia="Times New Roman" w:hAnsi="Times New Roman"/>
                <w:bCs/>
                <w:sz w:val="24"/>
                <w:szCs w:val="24"/>
              </w:rPr>
              <w:t>trials</w:t>
            </w:r>
            <w:r w:rsidR="008C6F32" w:rsidRPr="008C6F32">
              <w:rPr>
                <w:rFonts w:ascii="Times New Roman" w:eastAsia="Times New Roman" w:hAnsi="Times New Roman"/>
                <w:bCs/>
                <w:sz w:val="24"/>
                <w:szCs w:val="24"/>
              </w:rPr>
              <w:t xml:space="preserve">) are not good predictors of job success for people who have serious mental illnesses. </w:t>
            </w:r>
            <w:r w:rsidR="008C6F32">
              <w:rPr>
                <w:rFonts w:ascii="Times New Roman" w:eastAsia="Times New Roman" w:hAnsi="Times New Roman"/>
                <w:bCs/>
                <w:sz w:val="24"/>
                <w:szCs w:val="24"/>
              </w:rPr>
              <w:t xml:space="preserve">Further, many young adults feel frustrated by step-wise programs that make them feel different than their nondisabled peers. In contrast, going </w:t>
            </w:r>
            <w:r w:rsidR="008C6F32" w:rsidRPr="008C6F32">
              <w:rPr>
                <w:rFonts w:ascii="Times New Roman" w:eastAsia="Times New Roman" w:hAnsi="Times New Roman"/>
                <w:bCs/>
                <w:sz w:val="24"/>
                <w:szCs w:val="24"/>
              </w:rPr>
              <w:t xml:space="preserve">with young adults to community colleges and training programs </w:t>
            </w:r>
            <w:r w:rsidR="008C6F32">
              <w:rPr>
                <w:rFonts w:ascii="Times New Roman" w:eastAsia="Times New Roman" w:hAnsi="Times New Roman"/>
                <w:bCs/>
                <w:sz w:val="24"/>
                <w:szCs w:val="24"/>
              </w:rPr>
              <w:t xml:space="preserve">can </w:t>
            </w:r>
            <w:r w:rsidR="008C6F32" w:rsidRPr="008C6F32">
              <w:rPr>
                <w:rFonts w:ascii="Times New Roman" w:eastAsia="Times New Roman" w:hAnsi="Times New Roman"/>
                <w:bCs/>
                <w:sz w:val="24"/>
                <w:szCs w:val="24"/>
              </w:rPr>
              <w:t xml:space="preserve">help them </w:t>
            </w:r>
            <w:r w:rsidR="008C6F32">
              <w:rPr>
                <w:rFonts w:ascii="Times New Roman" w:eastAsia="Times New Roman" w:hAnsi="Times New Roman"/>
                <w:bCs/>
                <w:sz w:val="24"/>
                <w:szCs w:val="24"/>
              </w:rPr>
              <w:t xml:space="preserve">feel hopeful as they </w:t>
            </w:r>
            <w:r w:rsidR="008C6F32" w:rsidRPr="008C6F32">
              <w:rPr>
                <w:rFonts w:ascii="Times New Roman" w:eastAsia="Times New Roman" w:hAnsi="Times New Roman"/>
                <w:bCs/>
                <w:sz w:val="24"/>
                <w:szCs w:val="24"/>
              </w:rPr>
              <w:t xml:space="preserve">learn about careers and visualize themselves as students. </w:t>
            </w:r>
          </w:p>
          <w:p w14:paraId="760F4391" w14:textId="77777777" w:rsidR="00DF62A6" w:rsidRPr="00E64D13" w:rsidRDefault="00DF62A6" w:rsidP="00DF62A6">
            <w:pPr>
              <w:rPr>
                <w:rFonts w:ascii="Times New Roman" w:eastAsia="Times New Roman" w:hAnsi="Times New Roman"/>
                <w:bCs/>
                <w:sz w:val="24"/>
                <w:szCs w:val="24"/>
              </w:rPr>
            </w:pPr>
          </w:p>
          <w:p w14:paraId="429FF6E7"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0DCFE50C" w14:textId="77777777" w:rsidR="00DF62A6" w:rsidRPr="00E64D13" w:rsidRDefault="00DF62A6" w:rsidP="00DF62A6">
            <w:pPr>
              <w:rPr>
                <w:rFonts w:ascii="Times New Roman" w:eastAsia="Times New Roman" w:hAnsi="Times New Roman"/>
                <w:bCs/>
                <w:sz w:val="24"/>
                <w:szCs w:val="24"/>
              </w:rPr>
            </w:pPr>
          </w:p>
          <w:p w14:paraId="7B92AAC3"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44ADFDE4" w14:textId="77777777" w:rsidR="00DF62A6" w:rsidRPr="00E64D13" w:rsidRDefault="00DF62A6" w:rsidP="00DF62A6">
            <w:pPr>
              <w:rPr>
                <w:rFonts w:ascii="Times New Roman" w:eastAsia="Times New Roman" w:hAnsi="Times New Roman"/>
                <w:bCs/>
                <w:sz w:val="24"/>
                <w:szCs w:val="24"/>
              </w:rPr>
            </w:pPr>
          </w:p>
          <w:p w14:paraId="61F1E1D4" w14:textId="77777777" w:rsidR="00DF62A6" w:rsidRPr="00E64D13" w:rsidRDefault="00DF62A6" w:rsidP="00DF62A6">
            <w:pPr>
              <w:rPr>
                <w:rFonts w:ascii="Times New Roman" w:eastAsia="Times New Roman" w:hAnsi="Times New Roman"/>
                <w:b/>
                <w:bCs/>
                <w:sz w:val="24"/>
                <w:szCs w:val="24"/>
              </w:rPr>
            </w:pPr>
          </w:p>
        </w:tc>
      </w:tr>
      <w:tr w:rsidR="009407DA" w:rsidRPr="00911736" w14:paraId="1DB474C0" w14:textId="77777777" w:rsidTr="009407DA">
        <w:trPr>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735F0C68" w14:textId="77777777" w:rsidR="009407DA" w:rsidRPr="00911736" w:rsidRDefault="009407DA" w:rsidP="009407DA">
            <w:pPr>
              <w:ind w:left="432" w:hanging="432"/>
              <w:contextualSpacing/>
              <w:rPr>
                <w:rFonts w:ascii="Times New Roman" w:eastAsia="Times New Roman" w:hAnsi="Times New Roman"/>
                <w:bCs/>
                <w:color w:val="000000"/>
                <w:sz w:val="24"/>
                <w:szCs w:val="24"/>
              </w:rPr>
            </w:pPr>
            <w:r w:rsidRPr="00911736">
              <w:rPr>
                <w:rFonts w:ascii="Times New Roman" w:eastAsia="Times New Roman" w:hAnsi="Times New Roman"/>
                <w:bCs/>
                <w:sz w:val="24"/>
                <w:szCs w:val="24"/>
              </w:rPr>
              <w:t xml:space="preserve">16C.  </w:t>
            </w:r>
            <w:r w:rsidRPr="00911736">
              <w:rPr>
                <w:rFonts w:ascii="Times New Roman" w:eastAsia="Times New Roman" w:hAnsi="Times New Roman"/>
                <w:bCs/>
                <w:sz w:val="24"/>
                <w:szCs w:val="24"/>
                <w:u w:val="single"/>
              </w:rPr>
              <w:t>Individualized education searches</w:t>
            </w:r>
            <w:r w:rsidRPr="00911736">
              <w:rPr>
                <w:rFonts w:ascii="Times New Roman" w:eastAsia="Times New Roman" w:hAnsi="Times New Roman"/>
                <w:bCs/>
                <w:sz w:val="24"/>
                <w:szCs w:val="24"/>
              </w:rPr>
              <w:t xml:space="preserve">:  </w:t>
            </w:r>
            <w:r w:rsidRPr="00911736">
              <w:rPr>
                <w:rFonts w:ascii="Times New Roman" w:eastAsia="Times New Roman" w:hAnsi="Times New Roman"/>
                <w:bCs/>
                <w:color w:val="000000"/>
                <w:sz w:val="24"/>
                <w:szCs w:val="24"/>
              </w:rPr>
              <w:t xml:space="preserve">For young adults with </w:t>
            </w:r>
            <w:r w:rsidR="00261BD5" w:rsidRPr="00911736">
              <w:rPr>
                <w:rFonts w:ascii="Times New Roman" w:eastAsia="Times New Roman" w:hAnsi="Times New Roman"/>
                <w:bCs/>
                <w:color w:val="000000"/>
                <w:sz w:val="24"/>
                <w:szCs w:val="24"/>
              </w:rPr>
              <w:t>education goals</w:t>
            </w:r>
            <w:r w:rsidRPr="00911736">
              <w:rPr>
                <w:rFonts w:ascii="Times New Roman" w:eastAsia="Times New Roman" w:hAnsi="Times New Roman"/>
                <w:bCs/>
                <w:color w:val="000000"/>
                <w:sz w:val="24"/>
                <w:szCs w:val="24"/>
              </w:rPr>
              <w:t xml:space="preserve">, IPS specialists help </w:t>
            </w:r>
            <w:r w:rsidRPr="00911736">
              <w:rPr>
                <w:rFonts w:ascii="Times New Roman" w:eastAsia="Times New Roman" w:hAnsi="Times New Roman"/>
                <w:bCs/>
                <w:color w:val="000000"/>
                <w:sz w:val="24"/>
                <w:szCs w:val="24"/>
              </w:rPr>
              <w:lastRenderedPageBreak/>
              <w:t>them select school/training programs related to their interests and academic aptitudes.</w:t>
            </w:r>
          </w:p>
          <w:p w14:paraId="206BF7E8" w14:textId="77777777" w:rsidR="009407DA" w:rsidRPr="00911736" w:rsidRDefault="009407DA" w:rsidP="009407DA">
            <w:pPr>
              <w:ind w:left="432" w:hanging="432"/>
              <w:rPr>
                <w:rFonts w:ascii="Times New Roman" w:hAnsi="Times New Roman"/>
                <w:sz w:val="24"/>
                <w:szCs w:val="24"/>
              </w:rPr>
            </w:pP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69123826" w14:textId="77777777" w:rsidR="009407DA" w:rsidRPr="00911736" w:rsidRDefault="009407DA" w:rsidP="009407DA">
            <w:pPr>
              <w:pStyle w:val="ListParagraph"/>
              <w:spacing w:after="0" w:line="240" w:lineRule="auto"/>
              <w:ind w:left="360"/>
              <w:jc w:val="center"/>
              <w:rPr>
                <w:rFonts w:ascii="Times New Roman" w:hAnsi="Times New Roman"/>
                <w:b/>
                <w:bCs/>
                <w:sz w:val="24"/>
                <w:szCs w:val="24"/>
              </w:rPr>
            </w:pPr>
            <w:r w:rsidRPr="00911736">
              <w:rPr>
                <w:rFonts w:ascii="Times New Roman" w:hAnsi="Times New Roman"/>
                <w:b/>
                <w:sz w:val="24"/>
                <w:szCs w:val="24"/>
              </w:rPr>
              <w:lastRenderedPageBreak/>
              <w:t xml:space="preserve">Number </w:t>
            </w:r>
            <w:r w:rsidRPr="00911736">
              <w:rPr>
                <w:rFonts w:ascii="Times New Roman" w:hAnsi="Times New Roman"/>
                <w:b/>
                <w:bCs/>
                <w:sz w:val="24"/>
                <w:szCs w:val="24"/>
              </w:rPr>
              <w:t>of components present:  1   2   3   4   5</w:t>
            </w:r>
          </w:p>
          <w:p w14:paraId="7B0104D5" w14:textId="77777777" w:rsidR="009407DA" w:rsidRPr="00911736" w:rsidRDefault="009407DA" w:rsidP="009407DA">
            <w:pPr>
              <w:pStyle w:val="ListParagraph"/>
              <w:spacing w:after="0" w:line="240" w:lineRule="auto"/>
              <w:ind w:left="360"/>
              <w:jc w:val="center"/>
              <w:rPr>
                <w:rFonts w:ascii="Times New Roman" w:hAnsi="Times New Roman"/>
                <w:b/>
                <w:bCs/>
                <w:sz w:val="24"/>
                <w:szCs w:val="24"/>
              </w:rPr>
            </w:pPr>
          </w:p>
          <w:p w14:paraId="71236952" w14:textId="77777777" w:rsidR="009407DA" w:rsidRPr="00911736" w:rsidRDefault="009407DA" w:rsidP="009407DA">
            <w:pPr>
              <w:numPr>
                <w:ilvl w:val="0"/>
                <w:numId w:val="43"/>
              </w:numPr>
              <w:rPr>
                <w:rFonts w:ascii="Times New Roman" w:hAnsi="Times New Roman"/>
                <w:sz w:val="24"/>
                <w:szCs w:val="24"/>
              </w:rPr>
            </w:pPr>
            <w:r w:rsidRPr="00911736">
              <w:rPr>
                <w:rFonts w:ascii="Times New Roman" w:eastAsia="Times New Roman" w:hAnsi="Times New Roman"/>
                <w:bCs/>
                <w:color w:val="000000"/>
                <w:sz w:val="24"/>
                <w:szCs w:val="24"/>
              </w:rPr>
              <w:lastRenderedPageBreak/>
              <w:t>Help them select school/training programs related to their interests and academic aptitudes.</w:t>
            </w:r>
          </w:p>
          <w:p w14:paraId="768C580F" w14:textId="77777777" w:rsidR="009407DA" w:rsidRPr="00911736" w:rsidRDefault="009407DA" w:rsidP="009407DA">
            <w:pPr>
              <w:numPr>
                <w:ilvl w:val="0"/>
                <w:numId w:val="43"/>
              </w:numPr>
              <w:rPr>
                <w:rFonts w:ascii="Times New Roman" w:hAnsi="Times New Roman"/>
                <w:sz w:val="24"/>
                <w:szCs w:val="24"/>
              </w:rPr>
            </w:pPr>
            <w:r w:rsidRPr="00911736">
              <w:rPr>
                <w:rFonts w:ascii="Times New Roman" w:eastAsia="Times New Roman" w:hAnsi="Times New Roman"/>
                <w:bCs/>
                <w:sz w:val="24"/>
                <w:szCs w:val="24"/>
              </w:rPr>
              <w:t xml:space="preserve">Develop an individualized education search plan </w:t>
            </w:r>
            <w:r w:rsidRPr="00911736">
              <w:rPr>
                <w:rFonts w:ascii="Times New Roman" w:eastAsia="Times New Roman" w:hAnsi="Times New Roman"/>
                <w:bCs/>
                <w:color w:val="000000"/>
                <w:sz w:val="24"/>
                <w:szCs w:val="24"/>
              </w:rPr>
              <w:t xml:space="preserve">and update with information from the career profile and new job/educational experiences.   </w:t>
            </w:r>
          </w:p>
          <w:p w14:paraId="011B3F99" w14:textId="77777777" w:rsidR="009407DA" w:rsidRPr="00911736" w:rsidRDefault="009407DA" w:rsidP="009407DA">
            <w:pPr>
              <w:numPr>
                <w:ilvl w:val="0"/>
                <w:numId w:val="43"/>
              </w:numPr>
              <w:rPr>
                <w:rFonts w:ascii="Times New Roman" w:hAnsi="Times New Roman"/>
                <w:sz w:val="24"/>
                <w:szCs w:val="24"/>
              </w:rPr>
            </w:pPr>
            <w:proofErr w:type="gramStart"/>
            <w:r w:rsidRPr="00911736">
              <w:rPr>
                <w:rFonts w:ascii="Times New Roman" w:hAnsi="Times New Roman"/>
                <w:sz w:val="24"/>
                <w:szCs w:val="24"/>
              </w:rPr>
              <w:t>Offer assistance</w:t>
            </w:r>
            <w:proofErr w:type="gramEnd"/>
            <w:r w:rsidRPr="00911736">
              <w:rPr>
                <w:rFonts w:ascii="Times New Roman" w:hAnsi="Times New Roman"/>
                <w:sz w:val="24"/>
                <w:szCs w:val="24"/>
              </w:rPr>
              <w:t xml:space="preserve"> in the selection process by researching with the young adult the legitimacy and credentials of the educational/training program, to determine if the educational program gives good value for the time and cost involved (avoiding high-cost for-profit programs that do not prepare students for careers).  </w:t>
            </w:r>
          </w:p>
          <w:p w14:paraId="0D6385B6" w14:textId="77777777" w:rsidR="009407DA" w:rsidRPr="00911736" w:rsidRDefault="009407DA" w:rsidP="009407DA">
            <w:pPr>
              <w:numPr>
                <w:ilvl w:val="0"/>
                <w:numId w:val="43"/>
              </w:numPr>
              <w:rPr>
                <w:rFonts w:ascii="Times New Roman" w:hAnsi="Times New Roman"/>
                <w:sz w:val="24"/>
                <w:szCs w:val="24"/>
              </w:rPr>
            </w:pPr>
            <w:r w:rsidRPr="00911736">
              <w:rPr>
                <w:rFonts w:ascii="Times New Roman" w:eastAsia="Times New Roman" w:hAnsi="Times New Roman"/>
                <w:bCs/>
                <w:color w:val="000000"/>
                <w:sz w:val="24"/>
                <w:szCs w:val="24"/>
              </w:rPr>
              <w:t>Accept young adults’ decisions to change direction (i.e., revise goals) and work with them on revised plans, even if this means switching from education to employment as next step.</w:t>
            </w:r>
            <w:r w:rsidRPr="00911736">
              <w:rPr>
                <w:rFonts w:ascii="Times New Roman" w:hAnsi="Times New Roman"/>
                <w:sz w:val="24"/>
                <w:szCs w:val="24"/>
              </w:rPr>
              <w:t xml:space="preserve">  (Full credit for this if has never come up.)</w:t>
            </w:r>
          </w:p>
          <w:p w14:paraId="3E0D4247" w14:textId="77777777" w:rsidR="009407DA" w:rsidRPr="00911736" w:rsidRDefault="009407DA" w:rsidP="009407DA">
            <w:pPr>
              <w:numPr>
                <w:ilvl w:val="0"/>
                <w:numId w:val="43"/>
              </w:numPr>
              <w:rPr>
                <w:rFonts w:ascii="Times New Roman" w:hAnsi="Times New Roman"/>
                <w:sz w:val="24"/>
                <w:szCs w:val="24"/>
              </w:rPr>
            </w:pPr>
            <w:r w:rsidRPr="00911736">
              <w:rPr>
                <w:rFonts w:ascii="Times New Roman" w:hAnsi="Times New Roman"/>
                <w:sz w:val="24"/>
                <w:szCs w:val="24"/>
              </w:rPr>
              <w:t>Document interventions in progress notes (at least majority of clients)</w:t>
            </w:r>
            <w:r w:rsidR="008C37BF" w:rsidRPr="00911736">
              <w:rPr>
                <w:rFonts w:ascii="Times New Roman" w:hAnsi="Times New Roman"/>
                <w:sz w:val="24"/>
                <w:szCs w:val="24"/>
              </w:rPr>
              <w:t>.</w:t>
            </w:r>
          </w:p>
        </w:tc>
      </w:tr>
      <w:tr w:rsidR="00DF62A6" w:rsidRPr="00E64D13" w14:paraId="1F6875FD"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2EEFA88B"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lastRenderedPageBreak/>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3B219837" w14:textId="77777777" w:rsidR="00DF62A6" w:rsidRPr="00E64D13" w:rsidRDefault="00DF62A6" w:rsidP="00DF62A6">
            <w:pPr>
              <w:rPr>
                <w:rFonts w:ascii="Times New Roman" w:eastAsia="Times New Roman" w:hAnsi="Times New Roman"/>
                <w:b/>
                <w:bCs/>
                <w:sz w:val="24"/>
                <w:szCs w:val="24"/>
              </w:rPr>
            </w:pPr>
          </w:p>
          <w:p w14:paraId="12D946E8" w14:textId="77777777" w:rsidR="00DF62A6" w:rsidRPr="008C6F32"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8C6F32" w:rsidRPr="008C6F32">
              <w:rPr>
                <w:rFonts w:ascii="Times New Roman" w:eastAsia="Times New Roman" w:hAnsi="Times New Roman"/>
                <w:bCs/>
                <w:sz w:val="24"/>
                <w:szCs w:val="24"/>
              </w:rPr>
              <w:t>Prospective students, and their families, benefit from evaluating how their academic abilities match different types of education and training programs, and by learning about the range of options available to them.</w:t>
            </w:r>
            <w:r w:rsidR="008C6F32">
              <w:rPr>
                <w:rFonts w:ascii="Times New Roman" w:eastAsia="Times New Roman" w:hAnsi="Times New Roman"/>
                <w:b/>
                <w:bCs/>
                <w:sz w:val="24"/>
                <w:szCs w:val="24"/>
              </w:rPr>
              <w:t xml:space="preserve"> </w:t>
            </w:r>
            <w:r w:rsidR="008C6F32" w:rsidRPr="008C6F32">
              <w:rPr>
                <w:rFonts w:ascii="Times New Roman" w:eastAsia="Times New Roman" w:hAnsi="Times New Roman"/>
                <w:bCs/>
                <w:sz w:val="24"/>
                <w:szCs w:val="24"/>
              </w:rPr>
              <w:t>When young adults change their goals, they learn more about what they enjoy and how they can excel</w:t>
            </w:r>
            <w:r w:rsidR="008C6F32">
              <w:rPr>
                <w:rFonts w:ascii="Times New Roman" w:eastAsia="Times New Roman" w:hAnsi="Times New Roman"/>
                <w:bCs/>
                <w:sz w:val="24"/>
                <w:szCs w:val="24"/>
              </w:rPr>
              <w:t>—</w:t>
            </w:r>
            <w:r w:rsidR="008C6F32" w:rsidRPr="008C6F32">
              <w:rPr>
                <w:rFonts w:ascii="Times New Roman" w:eastAsia="Times New Roman" w:hAnsi="Times New Roman"/>
                <w:bCs/>
                <w:sz w:val="24"/>
                <w:szCs w:val="24"/>
              </w:rPr>
              <w:t>IPS specialists support this learning process.</w:t>
            </w:r>
          </w:p>
          <w:p w14:paraId="3481EC5A" w14:textId="77777777" w:rsidR="00DF62A6" w:rsidRPr="00E64D13" w:rsidRDefault="00DF62A6" w:rsidP="00DF62A6">
            <w:pPr>
              <w:rPr>
                <w:rFonts w:ascii="Times New Roman" w:eastAsia="Times New Roman" w:hAnsi="Times New Roman"/>
                <w:bCs/>
                <w:sz w:val="24"/>
                <w:szCs w:val="24"/>
              </w:rPr>
            </w:pPr>
          </w:p>
          <w:p w14:paraId="775509C4"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14649293" w14:textId="77777777" w:rsidR="00DF62A6" w:rsidRPr="00E64D13" w:rsidRDefault="00DF62A6" w:rsidP="00DF62A6">
            <w:pPr>
              <w:rPr>
                <w:rFonts w:ascii="Times New Roman" w:eastAsia="Times New Roman" w:hAnsi="Times New Roman"/>
                <w:bCs/>
                <w:sz w:val="24"/>
                <w:szCs w:val="24"/>
              </w:rPr>
            </w:pPr>
          </w:p>
          <w:p w14:paraId="7157DA4E"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525ED86C" w14:textId="77777777" w:rsidR="00DF62A6" w:rsidRPr="00E64D13" w:rsidRDefault="00DF62A6" w:rsidP="00DF62A6">
            <w:pPr>
              <w:rPr>
                <w:rFonts w:ascii="Times New Roman" w:eastAsia="Times New Roman" w:hAnsi="Times New Roman"/>
                <w:bCs/>
                <w:sz w:val="24"/>
                <w:szCs w:val="24"/>
              </w:rPr>
            </w:pPr>
          </w:p>
          <w:p w14:paraId="1BA18B44" w14:textId="77777777" w:rsidR="00DF62A6" w:rsidRPr="00E64D13" w:rsidRDefault="00DF62A6" w:rsidP="00DF62A6">
            <w:pPr>
              <w:rPr>
                <w:rFonts w:ascii="Times New Roman" w:eastAsia="Times New Roman" w:hAnsi="Times New Roman"/>
                <w:b/>
                <w:bCs/>
                <w:sz w:val="24"/>
                <w:szCs w:val="24"/>
              </w:rPr>
            </w:pPr>
          </w:p>
        </w:tc>
      </w:tr>
      <w:tr w:rsidR="009407DA" w:rsidRPr="00911736" w14:paraId="0940E740" w14:textId="77777777" w:rsidTr="009407DA">
        <w:trPr>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5832CED" w14:textId="77777777" w:rsidR="009407DA" w:rsidRPr="00911736" w:rsidRDefault="009407DA" w:rsidP="009407DA">
            <w:pPr>
              <w:rPr>
                <w:rFonts w:eastAsia="Times New Roman" w:cs="Times New Roman"/>
                <w:sz w:val="24"/>
                <w:szCs w:val="24"/>
              </w:rPr>
            </w:pPr>
            <w:r w:rsidRPr="00911736">
              <w:rPr>
                <w:rFonts w:ascii="Times New Roman" w:hAnsi="Times New Roman"/>
                <w:sz w:val="24"/>
                <w:szCs w:val="24"/>
              </w:rPr>
              <w:t xml:space="preserve">21B. </w:t>
            </w:r>
            <w:r w:rsidRPr="00911736">
              <w:rPr>
                <w:rFonts w:ascii="Times New Roman" w:hAnsi="Times New Roman"/>
                <w:sz w:val="24"/>
                <w:szCs w:val="24"/>
                <w:u w:val="single"/>
              </w:rPr>
              <w:t>Mainstream educational or training programs</w:t>
            </w:r>
            <w:r w:rsidRPr="00911736">
              <w:rPr>
                <w:rFonts w:ascii="Times New Roman" w:hAnsi="Times New Roman"/>
                <w:sz w:val="24"/>
                <w:szCs w:val="24"/>
              </w:rPr>
              <w:t xml:space="preserve">: IPS specialists help young adults enroll and complete educational programs that are open to the entire community and are not limited to people with disabilities or people with severe mental illness.  Internships and apprenticeships that carry academic credit or that are requirements for completion of an academic program qualify as mainstream (without regard to whether they are unpaid or pay less than minimum wage).  Recognizing that a high school </w:t>
            </w:r>
            <w:r w:rsidRPr="00911736">
              <w:rPr>
                <w:rFonts w:ascii="Times New Roman" w:hAnsi="Times New Roman"/>
                <w:sz w:val="24"/>
                <w:szCs w:val="24"/>
              </w:rPr>
              <w:lastRenderedPageBreak/>
              <w:t xml:space="preserve">graduation is paramount for increasing career potential, IPS specialists also support attendance at alternative schools and other options that school </w:t>
            </w:r>
            <w:r w:rsidRPr="00911736">
              <w:rPr>
                <w:rFonts w:ascii="Times New Roman" w:hAnsi="Times New Roman" w:cs="Times New Roman"/>
                <w:sz w:val="24"/>
                <w:szCs w:val="24"/>
              </w:rPr>
              <w:t xml:space="preserve">authorities and families initiate and that aim at this goal.  </w:t>
            </w:r>
            <w:r w:rsidR="00C655A8" w:rsidRPr="00911736">
              <w:rPr>
                <w:rFonts w:ascii="Times New Roman" w:hAnsi="Times New Roman" w:cs="Times New Roman"/>
                <w:color w:val="000000"/>
                <w:sz w:val="24"/>
                <w:szCs w:val="24"/>
              </w:rPr>
              <w:t>Mainstream education or training can include online courses and programs when they are fully accredited.</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145F348D" w14:textId="77777777" w:rsidR="009407DA" w:rsidRPr="00911736" w:rsidRDefault="009407DA" w:rsidP="009407DA">
            <w:pPr>
              <w:rPr>
                <w:rFonts w:ascii="Times New Roman" w:hAnsi="Times New Roman"/>
                <w:sz w:val="24"/>
                <w:szCs w:val="24"/>
              </w:rPr>
            </w:pPr>
            <w:r w:rsidRPr="00911736">
              <w:rPr>
                <w:rFonts w:ascii="Times New Roman" w:hAnsi="Times New Roman"/>
                <w:sz w:val="24"/>
                <w:szCs w:val="24"/>
              </w:rPr>
              <w:lastRenderedPageBreak/>
              <w:t>The educational and training programs into which IPS specialists help young adults enroll are mainstream educational programs:</w:t>
            </w:r>
          </w:p>
          <w:p w14:paraId="236FBE65" w14:textId="77777777" w:rsidR="009407DA" w:rsidRPr="00911736" w:rsidRDefault="009407DA" w:rsidP="009407DA">
            <w:pPr>
              <w:rPr>
                <w:rFonts w:ascii="Times New Roman" w:hAnsi="Times New Roman"/>
                <w:sz w:val="24"/>
                <w:szCs w:val="24"/>
              </w:rPr>
            </w:pPr>
          </w:p>
          <w:p w14:paraId="10E7F2E0" w14:textId="77777777" w:rsidR="009407DA" w:rsidRPr="00911736" w:rsidRDefault="009407DA" w:rsidP="009407DA">
            <w:pPr>
              <w:rPr>
                <w:rFonts w:ascii="Times New Roman" w:hAnsi="Times New Roman"/>
                <w:sz w:val="24"/>
                <w:szCs w:val="24"/>
              </w:rPr>
            </w:pPr>
          </w:p>
          <w:p w14:paraId="2D5D281C" w14:textId="77777777" w:rsidR="009407DA" w:rsidRPr="00911736" w:rsidRDefault="009407DA" w:rsidP="009407DA">
            <w:pPr>
              <w:ind w:left="720"/>
              <w:rPr>
                <w:rFonts w:ascii="Times New Roman" w:hAnsi="Times New Roman"/>
                <w:sz w:val="24"/>
                <w:szCs w:val="24"/>
              </w:rPr>
            </w:pPr>
            <w:r w:rsidRPr="00911736">
              <w:rPr>
                <w:rFonts w:ascii="Times New Roman" w:hAnsi="Times New Roman"/>
                <w:sz w:val="24"/>
                <w:szCs w:val="24"/>
              </w:rPr>
              <w:t>1 = less than 64% of the time</w:t>
            </w:r>
          </w:p>
          <w:p w14:paraId="69D87E81" w14:textId="77777777" w:rsidR="009407DA" w:rsidRPr="00911736" w:rsidRDefault="009407DA" w:rsidP="009407DA">
            <w:pPr>
              <w:ind w:left="720"/>
              <w:rPr>
                <w:rFonts w:ascii="Times New Roman" w:hAnsi="Times New Roman"/>
                <w:sz w:val="24"/>
                <w:szCs w:val="24"/>
              </w:rPr>
            </w:pPr>
            <w:r w:rsidRPr="00911736">
              <w:rPr>
                <w:rFonts w:ascii="Times New Roman" w:hAnsi="Times New Roman"/>
                <w:sz w:val="24"/>
                <w:szCs w:val="24"/>
              </w:rPr>
              <w:t>2 = 65%-74% of the time</w:t>
            </w:r>
          </w:p>
          <w:p w14:paraId="317A0DE1" w14:textId="77777777" w:rsidR="009407DA" w:rsidRPr="00911736" w:rsidRDefault="009407DA" w:rsidP="009407DA">
            <w:pPr>
              <w:ind w:left="720"/>
              <w:rPr>
                <w:rFonts w:ascii="Times New Roman" w:hAnsi="Times New Roman"/>
                <w:sz w:val="24"/>
                <w:szCs w:val="24"/>
              </w:rPr>
            </w:pPr>
            <w:r w:rsidRPr="00911736">
              <w:rPr>
                <w:rFonts w:ascii="Times New Roman" w:hAnsi="Times New Roman"/>
                <w:sz w:val="24"/>
                <w:szCs w:val="24"/>
              </w:rPr>
              <w:t>3= 75%-84% of the time</w:t>
            </w:r>
          </w:p>
          <w:p w14:paraId="3273439C" w14:textId="77777777" w:rsidR="009407DA" w:rsidRPr="00911736" w:rsidRDefault="009407DA" w:rsidP="009407DA">
            <w:pPr>
              <w:ind w:left="720"/>
              <w:rPr>
                <w:rFonts w:ascii="Times New Roman" w:hAnsi="Times New Roman"/>
                <w:sz w:val="24"/>
                <w:szCs w:val="24"/>
              </w:rPr>
            </w:pPr>
            <w:r w:rsidRPr="00911736">
              <w:rPr>
                <w:rFonts w:ascii="Times New Roman" w:hAnsi="Times New Roman"/>
                <w:sz w:val="24"/>
                <w:szCs w:val="24"/>
              </w:rPr>
              <w:t>4 = 85%-94% of the time</w:t>
            </w:r>
          </w:p>
          <w:p w14:paraId="0AF58D78" w14:textId="77777777" w:rsidR="009407DA" w:rsidRPr="00911736" w:rsidRDefault="009407DA" w:rsidP="009407DA">
            <w:pPr>
              <w:pStyle w:val="ListParagraph"/>
              <w:spacing w:after="0" w:line="240" w:lineRule="auto"/>
              <w:rPr>
                <w:rFonts w:ascii="Times New Roman" w:hAnsi="Times New Roman"/>
                <w:b/>
                <w:sz w:val="24"/>
                <w:szCs w:val="24"/>
              </w:rPr>
            </w:pPr>
            <w:r w:rsidRPr="00911736">
              <w:rPr>
                <w:rFonts w:ascii="Times New Roman" w:hAnsi="Times New Roman"/>
                <w:sz w:val="24"/>
                <w:szCs w:val="24"/>
              </w:rPr>
              <w:t>5 = 95% or more of the time</w:t>
            </w:r>
          </w:p>
        </w:tc>
      </w:tr>
      <w:tr w:rsidR="00DF62A6" w:rsidRPr="00E64D13" w14:paraId="2C4D270B"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19F42DA3"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47878036" w14:textId="77777777" w:rsidR="00DF62A6" w:rsidRPr="00E64D13" w:rsidRDefault="00DF62A6" w:rsidP="00DF62A6">
            <w:pPr>
              <w:rPr>
                <w:rFonts w:ascii="Times New Roman" w:eastAsia="Times New Roman" w:hAnsi="Times New Roman"/>
                <w:b/>
                <w:bCs/>
                <w:sz w:val="24"/>
                <w:szCs w:val="24"/>
              </w:rPr>
            </w:pPr>
          </w:p>
          <w:p w14:paraId="344E61B9" w14:textId="77777777" w:rsidR="00DF62A6" w:rsidRPr="008C6F32"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8C6F32">
              <w:rPr>
                <w:rFonts w:ascii="Times New Roman" w:eastAsia="Times New Roman" w:hAnsi="Times New Roman"/>
                <w:bCs/>
                <w:sz w:val="24"/>
                <w:szCs w:val="24"/>
              </w:rPr>
              <w:t>Certificates and degrees from recognized programs affect lifetime earnings and help protect workers against unemployment. Most clients prefer to participate in mainstream programs because they want to focus on their strengths and not on their disabilities. (Alternative high schools are not mainstream, but graduation from high school is critical so IPS specialists support that option, as needed.)</w:t>
            </w:r>
          </w:p>
          <w:p w14:paraId="3E07C256" w14:textId="77777777" w:rsidR="00DF62A6" w:rsidRPr="00E64D13" w:rsidRDefault="00DF62A6" w:rsidP="00DF62A6">
            <w:pPr>
              <w:rPr>
                <w:rFonts w:ascii="Times New Roman" w:eastAsia="Times New Roman" w:hAnsi="Times New Roman"/>
                <w:bCs/>
                <w:sz w:val="24"/>
                <w:szCs w:val="24"/>
              </w:rPr>
            </w:pPr>
          </w:p>
          <w:p w14:paraId="4AB725B3"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6F2E104D" w14:textId="77777777" w:rsidR="00DF62A6" w:rsidRPr="00E64D13" w:rsidRDefault="00DF62A6" w:rsidP="00DF62A6">
            <w:pPr>
              <w:rPr>
                <w:rFonts w:ascii="Times New Roman" w:eastAsia="Times New Roman" w:hAnsi="Times New Roman"/>
                <w:bCs/>
                <w:sz w:val="24"/>
                <w:szCs w:val="24"/>
              </w:rPr>
            </w:pPr>
          </w:p>
          <w:p w14:paraId="553456BA"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53F0080B" w14:textId="77777777" w:rsidR="00DF62A6" w:rsidRPr="00E64D13" w:rsidRDefault="00DF62A6" w:rsidP="00DF62A6">
            <w:pPr>
              <w:rPr>
                <w:rFonts w:ascii="Times New Roman" w:eastAsia="Times New Roman" w:hAnsi="Times New Roman"/>
                <w:bCs/>
                <w:sz w:val="24"/>
                <w:szCs w:val="24"/>
              </w:rPr>
            </w:pPr>
          </w:p>
          <w:p w14:paraId="3A716C1B" w14:textId="77777777" w:rsidR="00DF62A6" w:rsidRPr="00E64D13" w:rsidRDefault="00DF62A6" w:rsidP="00DF62A6">
            <w:pPr>
              <w:rPr>
                <w:rFonts w:ascii="Times New Roman" w:eastAsia="Times New Roman" w:hAnsi="Times New Roman"/>
                <w:b/>
                <w:bCs/>
                <w:sz w:val="24"/>
                <w:szCs w:val="24"/>
              </w:rPr>
            </w:pPr>
          </w:p>
        </w:tc>
      </w:tr>
      <w:tr w:rsidR="009407DA" w:rsidRPr="00911736" w14:paraId="75C2812F" w14:textId="77777777" w:rsidTr="009407DA">
        <w:trPr>
          <w:trHeight w:val="340"/>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26DFA5AB" w14:textId="77777777" w:rsidR="009407DA" w:rsidRPr="00911736" w:rsidRDefault="009407DA" w:rsidP="009407DA">
            <w:pPr>
              <w:ind w:left="432" w:hanging="432"/>
              <w:contextualSpacing/>
              <w:rPr>
                <w:rFonts w:ascii="Times New Roman" w:eastAsia="Times New Roman" w:hAnsi="Times New Roman"/>
                <w:bCs/>
                <w:sz w:val="24"/>
                <w:szCs w:val="24"/>
              </w:rPr>
            </w:pPr>
            <w:r w:rsidRPr="00911736">
              <w:rPr>
                <w:rFonts w:ascii="Times New Roman" w:eastAsia="Times New Roman" w:hAnsi="Times New Roman"/>
                <w:bCs/>
                <w:sz w:val="24"/>
                <w:szCs w:val="24"/>
              </w:rPr>
              <w:t xml:space="preserve">22B.  </w:t>
            </w:r>
            <w:r w:rsidRPr="00911736">
              <w:rPr>
                <w:rFonts w:ascii="Times New Roman" w:eastAsia="Times New Roman" w:hAnsi="Times New Roman"/>
                <w:bCs/>
                <w:sz w:val="24"/>
                <w:szCs w:val="24"/>
                <w:u w:val="single"/>
              </w:rPr>
              <w:t>Help with financial aid (for post-secondary education and training programs)</w:t>
            </w:r>
            <w:r w:rsidRPr="00911736">
              <w:rPr>
                <w:rFonts w:ascii="Times New Roman" w:eastAsia="Times New Roman" w:hAnsi="Times New Roman"/>
                <w:bCs/>
                <w:sz w:val="24"/>
                <w:szCs w:val="24"/>
              </w:rPr>
              <w:t xml:space="preserve">.  In collaboration with financial offices in academic institutions IPS specialists </w:t>
            </w:r>
            <w:r w:rsidR="00410355" w:rsidRPr="00911736">
              <w:rPr>
                <w:rFonts w:ascii="Times New Roman" w:eastAsia="Times New Roman" w:hAnsi="Times New Roman"/>
                <w:bCs/>
                <w:sz w:val="24"/>
                <w:szCs w:val="24"/>
              </w:rPr>
              <w:t xml:space="preserve">offer to </w:t>
            </w:r>
            <w:r w:rsidRPr="00911736">
              <w:rPr>
                <w:rFonts w:ascii="Times New Roman" w:eastAsia="Times New Roman" w:hAnsi="Times New Roman"/>
                <w:bCs/>
                <w:sz w:val="24"/>
                <w:szCs w:val="24"/>
              </w:rPr>
              <w:t xml:space="preserve">help young adults with finances during </w:t>
            </w:r>
            <w:r w:rsidR="00410355" w:rsidRPr="00911736">
              <w:rPr>
                <w:rFonts w:ascii="Times New Roman" w:eastAsia="Times New Roman" w:hAnsi="Times New Roman"/>
                <w:bCs/>
                <w:sz w:val="24"/>
                <w:szCs w:val="24"/>
              </w:rPr>
              <w:t xml:space="preserve">and after </w:t>
            </w:r>
            <w:r w:rsidRPr="00911736">
              <w:rPr>
                <w:rFonts w:ascii="Times New Roman" w:eastAsia="Times New Roman" w:hAnsi="Times New Roman"/>
                <w:bCs/>
                <w:sz w:val="24"/>
                <w:szCs w:val="24"/>
              </w:rPr>
              <w:t>enrollment</w:t>
            </w:r>
            <w:r w:rsidR="00410355" w:rsidRPr="00911736">
              <w:rPr>
                <w:rFonts w:ascii="Times New Roman" w:eastAsia="Times New Roman" w:hAnsi="Times New Roman"/>
                <w:bCs/>
                <w:sz w:val="24"/>
                <w:szCs w:val="24"/>
              </w:rPr>
              <w:t xml:space="preserve">, providing help </w:t>
            </w:r>
            <w:r w:rsidRPr="00911736">
              <w:rPr>
                <w:rFonts w:ascii="Times New Roman" w:eastAsia="Times New Roman" w:hAnsi="Times New Roman"/>
                <w:bCs/>
                <w:sz w:val="24"/>
                <w:szCs w:val="24"/>
              </w:rPr>
              <w:t>as needed.</w:t>
            </w:r>
          </w:p>
          <w:p w14:paraId="6CE34E56" w14:textId="77777777" w:rsidR="00410355" w:rsidRPr="00911736" w:rsidRDefault="00410355" w:rsidP="009407DA">
            <w:pPr>
              <w:ind w:left="432" w:hanging="432"/>
              <w:contextualSpacing/>
              <w:rPr>
                <w:rFonts w:ascii="Times New Roman" w:eastAsia="Times New Roman" w:hAnsi="Times New Roman"/>
                <w:bCs/>
                <w:sz w:val="24"/>
                <w:szCs w:val="24"/>
              </w:rPr>
            </w:pPr>
          </w:p>
          <w:p w14:paraId="67412270" w14:textId="77777777" w:rsidR="00410355" w:rsidRPr="00911736" w:rsidRDefault="00410355" w:rsidP="001D2EE4">
            <w:pPr>
              <w:contextualSpacing/>
              <w:rPr>
                <w:rFonts w:ascii="Times New Roman" w:eastAsia="Times New Roman" w:hAnsi="Times New Roman"/>
                <w:bCs/>
                <w:sz w:val="24"/>
                <w:szCs w:val="24"/>
              </w:rPr>
            </w:pPr>
            <w:r w:rsidRPr="00911736">
              <w:rPr>
                <w:rFonts w:ascii="Times New Roman" w:eastAsia="Times New Roman" w:hAnsi="Times New Roman"/>
                <w:bCs/>
                <w:sz w:val="24"/>
                <w:szCs w:val="24"/>
              </w:rPr>
              <w:t xml:space="preserve">Note:  Full credit </w:t>
            </w:r>
            <w:r w:rsidR="001D2EE4" w:rsidRPr="00911736">
              <w:rPr>
                <w:rFonts w:ascii="Times New Roman" w:eastAsia="Times New Roman" w:hAnsi="Times New Roman"/>
                <w:bCs/>
                <w:sz w:val="24"/>
                <w:szCs w:val="24"/>
              </w:rPr>
              <w:t xml:space="preserve">on a component (e.g., managing loans) </w:t>
            </w:r>
            <w:r w:rsidRPr="00911736">
              <w:rPr>
                <w:rFonts w:ascii="Times New Roman" w:eastAsia="Times New Roman" w:hAnsi="Times New Roman"/>
                <w:bCs/>
                <w:sz w:val="24"/>
                <w:szCs w:val="24"/>
              </w:rPr>
              <w:t>if no</w:t>
            </w:r>
            <w:r w:rsidR="00770355" w:rsidRPr="00911736">
              <w:rPr>
                <w:rFonts w:ascii="Times New Roman" w:eastAsia="Times New Roman" w:hAnsi="Times New Roman"/>
                <w:bCs/>
                <w:sz w:val="24"/>
                <w:szCs w:val="24"/>
              </w:rPr>
              <w:t xml:space="preserve"> help needed and IPS specialists explain their role in helping with finances.</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8D323CA" w14:textId="77777777" w:rsidR="009407DA" w:rsidRPr="00911736" w:rsidRDefault="009407DA" w:rsidP="00C655A8">
            <w:pPr>
              <w:pStyle w:val="ListParagraph"/>
              <w:spacing w:after="0" w:line="240" w:lineRule="auto"/>
              <w:ind w:left="360"/>
              <w:jc w:val="center"/>
              <w:rPr>
                <w:rFonts w:ascii="Times New Roman" w:hAnsi="Times New Roman"/>
                <w:b/>
                <w:bCs/>
                <w:sz w:val="24"/>
                <w:szCs w:val="24"/>
              </w:rPr>
            </w:pPr>
            <w:r w:rsidRPr="00911736">
              <w:rPr>
                <w:rFonts w:ascii="Times New Roman" w:hAnsi="Times New Roman"/>
                <w:b/>
                <w:sz w:val="24"/>
                <w:szCs w:val="24"/>
              </w:rPr>
              <w:t xml:space="preserve">Number </w:t>
            </w:r>
            <w:r w:rsidRPr="00911736">
              <w:rPr>
                <w:rFonts w:ascii="Times New Roman" w:hAnsi="Times New Roman"/>
                <w:b/>
                <w:bCs/>
                <w:sz w:val="24"/>
                <w:szCs w:val="24"/>
              </w:rPr>
              <w:t xml:space="preserve">of </w:t>
            </w:r>
            <w:r w:rsidRPr="00911736">
              <w:rPr>
                <w:rFonts w:ascii="Times New Roman" w:hAnsi="Times New Roman"/>
                <w:b/>
                <w:sz w:val="24"/>
                <w:szCs w:val="24"/>
              </w:rPr>
              <w:t>areas addressed</w:t>
            </w:r>
            <w:r w:rsidRPr="00911736">
              <w:rPr>
                <w:rFonts w:ascii="Times New Roman" w:hAnsi="Times New Roman"/>
                <w:b/>
                <w:bCs/>
                <w:sz w:val="24"/>
                <w:szCs w:val="24"/>
              </w:rPr>
              <w:t>:  1   2   3   4   5</w:t>
            </w:r>
          </w:p>
          <w:p w14:paraId="6710D4F2" w14:textId="77777777" w:rsidR="009407DA" w:rsidRPr="00911736" w:rsidRDefault="009407DA" w:rsidP="009407DA">
            <w:pPr>
              <w:rPr>
                <w:rFonts w:ascii="Times New Roman" w:eastAsia="Times New Roman" w:hAnsi="Times New Roman"/>
                <w:bCs/>
                <w:sz w:val="24"/>
                <w:szCs w:val="24"/>
              </w:rPr>
            </w:pPr>
            <w:r w:rsidRPr="00911736">
              <w:rPr>
                <w:rFonts w:ascii="Times New Roman" w:eastAsia="Times New Roman" w:hAnsi="Times New Roman"/>
                <w:bCs/>
                <w:sz w:val="24"/>
                <w:szCs w:val="24"/>
              </w:rPr>
              <w:t>The IPS specialist coordinates with the financial office for academic institutions when appropriate, ensuring the following steps are completed:</w:t>
            </w:r>
          </w:p>
          <w:p w14:paraId="0BC63C95" w14:textId="77777777" w:rsidR="009407DA" w:rsidRPr="00911736" w:rsidRDefault="009407DA" w:rsidP="009407DA">
            <w:pPr>
              <w:rPr>
                <w:rFonts w:ascii="Times New Roman" w:eastAsia="Times New Roman" w:hAnsi="Times New Roman"/>
                <w:bCs/>
                <w:sz w:val="24"/>
                <w:szCs w:val="24"/>
              </w:rPr>
            </w:pPr>
            <w:r w:rsidRPr="00911736">
              <w:rPr>
                <w:rFonts w:ascii="Times New Roman" w:eastAsia="Times New Roman" w:hAnsi="Times New Roman"/>
                <w:bCs/>
                <w:sz w:val="24"/>
                <w:szCs w:val="24"/>
              </w:rPr>
              <w:t>(1) completing before each year’s deadline</w:t>
            </w:r>
            <w:r w:rsidR="00EA77F3" w:rsidRPr="00911736">
              <w:rPr>
                <w:rFonts w:ascii="Times New Roman" w:eastAsia="Times New Roman" w:hAnsi="Times New Roman"/>
                <w:bCs/>
                <w:sz w:val="24"/>
                <w:szCs w:val="24"/>
              </w:rPr>
              <w:t xml:space="preserve"> for</w:t>
            </w:r>
            <w:r w:rsidRPr="00911736">
              <w:rPr>
                <w:rFonts w:ascii="Times New Roman" w:eastAsia="Times New Roman" w:hAnsi="Times New Roman"/>
                <w:bCs/>
                <w:sz w:val="24"/>
                <w:szCs w:val="24"/>
              </w:rPr>
              <w:t xml:space="preserve"> federal applications for financial aid (FAFSA) including gathering relevant financial information (e.g. bank records and income tax returns).</w:t>
            </w:r>
          </w:p>
          <w:p w14:paraId="4F0ECC7C" w14:textId="77777777" w:rsidR="009407DA" w:rsidRPr="00911736" w:rsidRDefault="009407DA" w:rsidP="009407DA">
            <w:pPr>
              <w:rPr>
                <w:rFonts w:ascii="Times New Roman" w:eastAsia="Times New Roman" w:hAnsi="Times New Roman"/>
                <w:bCs/>
                <w:sz w:val="24"/>
                <w:szCs w:val="24"/>
              </w:rPr>
            </w:pPr>
            <w:r w:rsidRPr="00911736">
              <w:rPr>
                <w:rFonts w:ascii="Times New Roman" w:eastAsia="Times New Roman" w:hAnsi="Times New Roman"/>
                <w:bCs/>
                <w:sz w:val="24"/>
                <w:szCs w:val="24"/>
              </w:rPr>
              <w:t>(2) identifying sources of financial aid/assistance (e.g., scholarships, Pell grants, ABLE savings accounts, access to VR funding).</w:t>
            </w:r>
          </w:p>
          <w:p w14:paraId="05C79F45" w14:textId="77777777" w:rsidR="009407DA" w:rsidRPr="00911736" w:rsidRDefault="009407DA" w:rsidP="009407DA">
            <w:pPr>
              <w:rPr>
                <w:rFonts w:ascii="Times New Roman" w:eastAsia="Times New Roman" w:hAnsi="Times New Roman"/>
                <w:bCs/>
                <w:sz w:val="24"/>
                <w:szCs w:val="24"/>
              </w:rPr>
            </w:pPr>
            <w:r w:rsidRPr="00911736">
              <w:rPr>
                <w:rFonts w:ascii="Times New Roman" w:eastAsia="Times New Roman" w:hAnsi="Times New Roman"/>
                <w:bCs/>
                <w:sz w:val="24"/>
                <w:szCs w:val="24"/>
              </w:rPr>
              <w:t>(3) asking about and, if relevant, resolving past educational loan defaults.</w:t>
            </w:r>
          </w:p>
          <w:p w14:paraId="5635D4F6" w14:textId="77777777" w:rsidR="009407DA" w:rsidRPr="00911736" w:rsidRDefault="009407DA" w:rsidP="009407DA">
            <w:pPr>
              <w:rPr>
                <w:rFonts w:ascii="Times New Roman" w:eastAsia="Times New Roman" w:hAnsi="Times New Roman"/>
                <w:bCs/>
                <w:sz w:val="24"/>
                <w:szCs w:val="24"/>
              </w:rPr>
            </w:pPr>
            <w:r w:rsidRPr="00911736">
              <w:rPr>
                <w:rFonts w:ascii="Times New Roman" w:eastAsia="Times New Roman" w:hAnsi="Times New Roman"/>
                <w:bCs/>
                <w:sz w:val="24"/>
                <w:szCs w:val="24"/>
              </w:rPr>
              <w:t>(4) managing current loans and understanding obligations.</w:t>
            </w:r>
          </w:p>
          <w:p w14:paraId="6A37B25D" w14:textId="77777777" w:rsidR="009407DA" w:rsidRPr="00911736" w:rsidRDefault="009407DA" w:rsidP="009407DA">
            <w:pPr>
              <w:rPr>
                <w:rFonts w:ascii="Times New Roman" w:eastAsia="Times New Roman" w:hAnsi="Times New Roman"/>
                <w:bCs/>
                <w:sz w:val="24"/>
                <w:szCs w:val="24"/>
              </w:rPr>
            </w:pPr>
            <w:r w:rsidRPr="00911736">
              <w:rPr>
                <w:rFonts w:ascii="Times New Roman" w:eastAsia="Times New Roman" w:hAnsi="Times New Roman"/>
                <w:bCs/>
                <w:sz w:val="24"/>
                <w:szCs w:val="24"/>
              </w:rPr>
              <w:t>(5) helping students obtain tools and equipment (i.e., computers, steel-toe boots) for educational/training programs.</w:t>
            </w:r>
          </w:p>
        </w:tc>
      </w:tr>
      <w:tr w:rsidR="00DF62A6" w:rsidRPr="00E64D13" w14:paraId="13D06B60"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41E2DB64"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370753C9" w14:textId="77777777" w:rsidR="00DF62A6" w:rsidRPr="00E64D13" w:rsidRDefault="00DF62A6" w:rsidP="00DF62A6">
            <w:pPr>
              <w:rPr>
                <w:rFonts w:ascii="Times New Roman" w:eastAsia="Times New Roman" w:hAnsi="Times New Roman"/>
                <w:b/>
                <w:bCs/>
                <w:sz w:val="24"/>
                <w:szCs w:val="24"/>
              </w:rPr>
            </w:pPr>
          </w:p>
          <w:p w14:paraId="2F26124C" w14:textId="77777777" w:rsidR="00DF62A6" w:rsidRPr="00634B12"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634B12">
              <w:rPr>
                <w:rFonts w:ascii="Times New Roman" w:eastAsia="Times New Roman" w:hAnsi="Times New Roman"/>
                <w:bCs/>
                <w:sz w:val="24"/>
                <w:szCs w:val="24"/>
              </w:rPr>
              <w:t xml:space="preserve">In the U.S., most students require financial assistance for post-secondary education, but obtaining aid is complicated and confusing. </w:t>
            </w:r>
            <w:r w:rsidR="00F62C22">
              <w:rPr>
                <w:rFonts w:ascii="Times New Roman" w:eastAsia="Times New Roman" w:hAnsi="Times New Roman"/>
                <w:bCs/>
                <w:sz w:val="24"/>
                <w:szCs w:val="24"/>
              </w:rPr>
              <w:t>Help from a well-informed IPS specialist may be critical to a client’s success in pursuing educational programs.</w:t>
            </w:r>
          </w:p>
          <w:p w14:paraId="6298C400" w14:textId="77777777" w:rsidR="00DF62A6" w:rsidRPr="00E64D13" w:rsidRDefault="00DF62A6" w:rsidP="00DF62A6">
            <w:pPr>
              <w:rPr>
                <w:rFonts w:ascii="Times New Roman" w:eastAsia="Times New Roman" w:hAnsi="Times New Roman"/>
                <w:bCs/>
                <w:sz w:val="24"/>
                <w:szCs w:val="24"/>
              </w:rPr>
            </w:pPr>
          </w:p>
          <w:p w14:paraId="19A41E67"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lastRenderedPageBreak/>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482F0632" w14:textId="77777777" w:rsidR="00DF62A6" w:rsidRPr="00E64D13" w:rsidRDefault="00DF62A6" w:rsidP="00DF62A6">
            <w:pPr>
              <w:rPr>
                <w:rFonts w:ascii="Times New Roman" w:eastAsia="Times New Roman" w:hAnsi="Times New Roman"/>
                <w:bCs/>
                <w:sz w:val="24"/>
                <w:szCs w:val="24"/>
              </w:rPr>
            </w:pPr>
          </w:p>
          <w:p w14:paraId="4F0D8F85"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5647B59C" w14:textId="77777777" w:rsidR="00DF62A6" w:rsidRPr="00E64D13" w:rsidRDefault="00DF62A6" w:rsidP="00DF62A6">
            <w:pPr>
              <w:rPr>
                <w:rFonts w:ascii="Times New Roman" w:eastAsia="Times New Roman" w:hAnsi="Times New Roman"/>
                <w:bCs/>
                <w:sz w:val="24"/>
                <w:szCs w:val="24"/>
              </w:rPr>
            </w:pPr>
          </w:p>
          <w:p w14:paraId="180F08C7" w14:textId="77777777" w:rsidR="00DF62A6" w:rsidRPr="00E64D13" w:rsidRDefault="00DF62A6" w:rsidP="00DF62A6">
            <w:pPr>
              <w:rPr>
                <w:rFonts w:ascii="Times New Roman" w:eastAsia="Times New Roman" w:hAnsi="Times New Roman"/>
                <w:b/>
                <w:bCs/>
                <w:sz w:val="24"/>
                <w:szCs w:val="24"/>
              </w:rPr>
            </w:pPr>
          </w:p>
        </w:tc>
      </w:tr>
      <w:tr w:rsidR="009407DA" w:rsidRPr="00911736" w14:paraId="399E4BCA" w14:textId="77777777" w:rsidTr="009407DA">
        <w:trPr>
          <w:trHeight w:val="340"/>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3DB3F461" w14:textId="77777777" w:rsidR="009407DA" w:rsidRPr="00911736" w:rsidRDefault="009407DA" w:rsidP="009407DA">
            <w:pPr>
              <w:ind w:left="432" w:hanging="432"/>
              <w:contextualSpacing/>
              <w:rPr>
                <w:rFonts w:ascii="Times New Roman" w:hAnsi="Times New Roman"/>
                <w:color w:val="000000"/>
                <w:sz w:val="24"/>
                <w:szCs w:val="24"/>
              </w:rPr>
            </w:pPr>
            <w:r w:rsidRPr="00911736">
              <w:rPr>
                <w:rFonts w:ascii="Times New Roman" w:eastAsia="Times New Roman" w:hAnsi="Times New Roman"/>
                <w:bCs/>
                <w:sz w:val="24"/>
                <w:szCs w:val="24"/>
              </w:rPr>
              <w:lastRenderedPageBreak/>
              <w:t xml:space="preserve">22C.  </w:t>
            </w:r>
            <w:r w:rsidRPr="00911736">
              <w:rPr>
                <w:rFonts w:ascii="Times New Roman" w:eastAsia="Times New Roman" w:hAnsi="Times New Roman"/>
                <w:bCs/>
                <w:color w:val="000000"/>
                <w:sz w:val="24"/>
                <w:szCs w:val="24"/>
                <w:u w:val="single"/>
              </w:rPr>
              <w:t>Individualized educational supports after enrollment</w:t>
            </w:r>
            <w:r w:rsidRPr="00911736">
              <w:rPr>
                <w:rFonts w:ascii="Times New Roman" w:eastAsia="Times New Roman" w:hAnsi="Times New Roman"/>
                <w:bCs/>
                <w:color w:val="000000"/>
                <w:sz w:val="24"/>
                <w:szCs w:val="24"/>
              </w:rPr>
              <w:t xml:space="preserve">:  IPS specialists </w:t>
            </w:r>
            <w:r w:rsidRPr="00911736">
              <w:rPr>
                <w:rFonts w:ascii="Times New Roman" w:hAnsi="Times New Roman"/>
                <w:color w:val="000000"/>
                <w:sz w:val="24"/>
                <w:szCs w:val="24"/>
              </w:rPr>
              <w:t xml:space="preserve">help link young adults to mainstream educational programs, or (when needed) offer direct assistance in the following areas, </w:t>
            </w:r>
            <w:r w:rsidRPr="00911736">
              <w:rPr>
                <w:rFonts w:ascii="Times New Roman" w:hAnsi="Times New Roman"/>
                <w:i/>
                <w:color w:val="000000"/>
                <w:sz w:val="24"/>
                <w:szCs w:val="24"/>
              </w:rPr>
              <w:t>documenting in progress notes, checklist or other record.</w:t>
            </w:r>
            <w:r w:rsidRPr="00911736">
              <w:rPr>
                <w:rFonts w:ascii="Times New Roman" w:hAnsi="Times New Roman"/>
                <w:color w:val="000000"/>
                <w:sz w:val="24"/>
                <w:szCs w:val="24"/>
              </w:rPr>
              <w:t xml:space="preserve"> Examples of education supports may include: (1) tour of educational institution, (2) introduction to campus resources and personnel, including making contact with instructors early in the program, (3) locating tutoring services if needed, (4) academic accommodations and making contact with campus office of disabilities, (5) time management,</w:t>
            </w:r>
            <w:r w:rsidRPr="00911736">
              <w:rPr>
                <w:rFonts w:ascii="Times New Roman" w:hAnsi="Times New Roman"/>
                <w:sz w:val="24"/>
                <w:szCs w:val="24"/>
              </w:rPr>
              <w:t xml:space="preserve"> (6) meeting with instructors, (7) dropping class or withdrawing from program, (8) locating any relevant self-help groups, </w:t>
            </w:r>
            <w:r w:rsidRPr="00911736">
              <w:rPr>
                <w:rFonts w:ascii="Times New Roman" w:hAnsi="Times New Roman"/>
                <w:color w:val="000000"/>
                <w:sz w:val="24"/>
                <w:szCs w:val="24"/>
              </w:rPr>
              <w:t xml:space="preserve">(9) (for high school students) participation in Individualized Education Programs, 504 plans, and transition plans (including meetings with school personnel).  </w:t>
            </w:r>
            <w:r w:rsidRPr="00911736">
              <w:rPr>
                <w:rFonts w:ascii="Times New Roman" w:hAnsi="Times New Roman"/>
                <w:sz w:val="24"/>
                <w:szCs w:val="24"/>
              </w:rPr>
              <w:t xml:space="preserve"> </w:t>
            </w: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3BB2F10D" w14:textId="77777777" w:rsidR="009407DA" w:rsidRPr="00911736" w:rsidRDefault="009407DA" w:rsidP="009407DA">
            <w:pPr>
              <w:pStyle w:val="NormalWeb"/>
            </w:pPr>
            <w:r w:rsidRPr="00911736">
              <w:t xml:space="preserve">1 = Most clients do not receive supports after starting a training or education program. </w:t>
            </w:r>
          </w:p>
          <w:p w14:paraId="5AD641F5" w14:textId="77777777" w:rsidR="009407DA" w:rsidRPr="00911736" w:rsidRDefault="009407DA" w:rsidP="009407DA">
            <w:pPr>
              <w:pStyle w:val="NormalWeb"/>
            </w:pPr>
            <w:r w:rsidRPr="00911736">
              <w:t xml:space="preserve">2 = About half of the students receive a narrow range of supports provided primarily by the IPS specialist. </w:t>
            </w:r>
          </w:p>
          <w:p w14:paraId="68AD43B8" w14:textId="77777777" w:rsidR="009407DA" w:rsidRPr="00911736" w:rsidRDefault="009407DA" w:rsidP="009407DA">
            <w:pPr>
              <w:pStyle w:val="NormalWeb"/>
            </w:pPr>
            <w:r w:rsidRPr="00911736">
              <w:t xml:space="preserve">3 = Most students receive a narrow range of supports (no more than two different types) that are provided primarily by the IPS specialist.  </w:t>
            </w:r>
          </w:p>
          <w:p w14:paraId="5A0BE360" w14:textId="77777777" w:rsidR="009407DA" w:rsidRPr="00911736" w:rsidRDefault="009407DA" w:rsidP="009407DA">
            <w:pPr>
              <w:pStyle w:val="NormalWeb"/>
            </w:pPr>
            <w:r w:rsidRPr="00911736">
              <w:t>4 =</w:t>
            </w:r>
            <w:r w:rsidR="00197550" w:rsidRPr="00911736">
              <w:t xml:space="preserve"> </w:t>
            </w:r>
            <w:r w:rsidRPr="00911736">
              <w:t xml:space="preserve">Students receive different types of support that are based on the school/training program, client preferences, academic history, needs, etc.  Reviewers observe/hear about examples of at least three different types of education supports provided in the past six months.   </w:t>
            </w:r>
          </w:p>
          <w:p w14:paraId="151ECB8B" w14:textId="77777777" w:rsidR="009407DA" w:rsidRPr="00911736" w:rsidRDefault="009407DA" w:rsidP="009407DA">
            <w:pPr>
              <w:pStyle w:val="NormalWeb"/>
            </w:pPr>
            <w:r w:rsidRPr="00911736">
              <w:t xml:space="preserve">5 = Students receive different types of support that are based on the education/training program, client preferences, academic history, needs, etc.  Reviewers observe/hear about examples of at least five different types of education supports provided in the past six months.   </w:t>
            </w:r>
          </w:p>
          <w:p w14:paraId="59735C07" w14:textId="77777777" w:rsidR="009407DA" w:rsidRPr="00911736" w:rsidRDefault="009407DA" w:rsidP="009407DA">
            <w:pPr>
              <w:rPr>
                <w:rFonts w:ascii="Times New Roman" w:eastAsia="Times New Roman" w:hAnsi="Times New Roman"/>
                <w:bCs/>
                <w:sz w:val="24"/>
                <w:szCs w:val="24"/>
              </w:rPr>
            </w:pPr>
          </w:p>
        </w:tc>
      </w:tr>
      <w:tr w:rsidR="00DF62A6" w:rsidRPr="00E64D13" w14:paraId="3831C8C6"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08CE56A8"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6EDF2F70" w14:textId="77777777" w:rsidR="00DF62A6" w:rsidRPr="00E64D13" w:rsidRDefault="00DF62A6" w:rsidP="00DF62A6">
            <w:pPr>
              <w:rPr>
                <w:rFonts w:ascii="Times New Roman" w:eastAsia="Times New Roman" w:hAnsi="Times New Roman"/>
                <w:b/>
                <w:bCs/>
                <w:sz w:val="24"/>
                <w:szCs w:val="24"/>
              </w:rPr>
            </w:pPr>
          </w:p>
          <w:p w14:paraId="032BD5AD" w14:textId="77777777" w:rsidR="00DF62A6" w:rsidRPr="00634B12"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634B12">
              <w:rPr>
                <w:rFonts w:ascii="Times New Roman" w:eastAsia="Times New Roman" w:hAnsi="Times New Roman"/>
                <w:bCs/>
                <w:sz w:val="24"/>
                <w:szCs w:val="24"/>
              </w:rPr>
              <w:t>Young adults have different levels of experience with post-secondary education. IPS specialists help students become comfortable on campus, select and manage a reasonable course load, and ask for accommodations, as needed. For high school students with special education plans, IPS specialists request to attend IEP, 504, and transition meetings so they can help with summer/part-time jobs, suggest strategies to help students learn, and plan for what the student will do after high school.</w:t>
            </w:r>
          </w:p>
          <w:p w14:paraId="43B0F63C" w14:textId="77777777" w:rsidR="00DF62A6" w:rsidRPr="00E64D13" w:rsidRDefault="00DF62A6" w:rsidP="00DF62A6">
            <w:pPr>
              <w:rPr>
                <w:rFonts w:ascii="Times New Roman" w:eastAsia="Times New Roman" w:hAnsi="Times New Roman"/>
                <w:bCs/>
                <w:sz w:val="24"/>
                <w:szCs w:val="24"/>
              </w:rPr>
            </w:pPr>
          </w:p>
          <w:p w14:paraId="76E331F7"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0500BD3B" w14:textId="77777777" w:rsidR="00DF62A6" w:rsidRPr="00E64D13" w:rsidRDefault="00DF62A6" w:rsidP="00DF62A6">
            <w:pPr>
              <w:rPr>
                <w:rFonts w:ascii="Times New Roman" w:eastAsia="Times New Roman" w:hAnsi="Times New Roman"/>
                <w:bCs/>
                <w:sz w:val="24"/>
                <w:szCs w:val="24"/>
              </w:rPr>
            </w:pPr>
          </w:p>
          <w:p w14:paraId="08683483"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20B34249" w14:textId="77777777" w:rsidR="00DF62A6" w:rsidRPr="00E64D13" w:rsidRDefault="00DF62A6" w:rsidP="00DF62A6">
            <w:pPr>
              <w:rPr>
                <w:rFonts w:ascii="Times New Roman" w:eastAsia="Times New Roman" w:hAnsi="Times New Roman"/>
                <w:bCs/>
                <w:sz w:val="24"/>
                <w:szCs w:val="24"/>
              </w:rPr>
            </w:pPr>
          </w:p>
          <w:p w14:paraId="1802A2F1" w14:textId="77777777" w:rsidR="00DF62A6" w:rsidRPr="00E64D13" w:rsidRDefault="00DF62A6" w:rsidP="00DF62A6">
            <w:pPr>
              <w:rPr>
                <w:rFonts w:ascii="Times New Roman" w:eastAsia="Times New Roman" w:hAnsi="Times New Roman"/>
                <w:b/>
                <w:bCs/>
                <w:sz w:val="24"/>
                <w:szCs w:val="24"/>
              </w:rPr>
            </w:pPr>
          </w:p>
        </w:tc>
      </w:tr>
      <w:tr w:rsidR="009407DA" w:rsidRPr="00911736" w14:paraId="655417D4" w14:textId="77777777" w:rsidTr="009407DA">
        <w:trPr>
          <w:trHeight w:val="340"/>
          <w:jc w:val="center"/>
        </w:trPr>
        <w:tc>
          <w:tcPr>
            <w:tcW w:w="5387" w:type="dxa"/>
            <w:tcBorders>
              <w:top w:val="single" w:sz="8" w:space="0" w:color="9BBB59"/>
              <w:left w:val="single" w:sz="8" w:space="0" w:color="9BBB59"/>
              <w:bottom w:val="single" w:sz="8" w:space="0" w:color="9BBB59"/>
              <w:right w:val="single" w:sz="8" w:space="0" w:color="9BBB59"/>
            </w:tcBorders>
            <w:shd w:val="clear" w:color="auto" w:fill="auto"/>
            <w:vAlign w:val="center"/>
          </w:tcPr>
          <w:p w14:paraId="68F029DF" w14:textId="77777777" w:rsidR="009407DA" w:rsidRPr="00911736" w:rsidRDefault="009407DA" w:rsidP="009407DA">
            <w:pPr>
              <w:ind w:left="360" w:hanging="360"/>
              <w:rPr>
                <w:rFonts w:ascii="Times New Roman" w:hAnsi="Times New Roman"/>
                <w:color w:val="000000"/>
                <w:sz w:val="24"/>
              </w:rPr>
            </w:pPr>
          </w:p>
          <w:p w14:paraId="608336F6" w14:textId="77777777" w:rsidR="009407DA" w:rsidRPr="00911736" w:rsidRDefault="009407DA" w:rsidP="009407DA">
            <w:pPr>
              <w:ind w:left="360" w:hanging="360"/>
              <w:rPr>
                <w:rFonts w:ascii="Times New Roman" w:hAnsi="Times New Roman"/>
                <w:color w:val="000000"/>
                <w:sz w:val="24"/>
              </w:rPr>
            </w:pPr>
            <w:r w:rsidRPr="00911736">
              <w:rPr>
                <w:rFonts w:ascii="Times New Roman" w:hAnsi="Times New Roman"/>
                <w:color w:val="000000"/>
                <w:sz w:val="24"/>
              </w:rPr>
              <w:t xml:space="preserve">26.  </w:t>
            </w:r>
            <w:r w:rsidRPr="00911736">
              <w:rPr>
                <w:rFonts w:ascii="Times New Roman" w:hAnsi="Times New Roman"/>
                <w:color w:val="000000"/>
                <w:sz w:val="24"/>
                <w:u w:val="single"/>
              </w:rPr>
              <w:t>IPS team has contact with family</w:t>
            </w:r>
            <w:r w:rsidRPr="00911736">
              <w:rPr>
                <w:rFonts w:ascii="Times New Roman" w:hAnsi="Times New Roman"/>
                <w:color w:val="000000"/>
                <w:sz w:val="24"/>
              </w:rPr>
              <w:t>: With young adult’s permission,</w:t>
            </w:r>
            <w:r w:rsidRPr="00911736">
              <w:rPr>
                <w:rFonts w:ascii="Times New Roman" w:hAnsi="Times New Roman"/>
                <w:b/>
                <w:color w:val="000000"/>
                <w:sz w:val="24"/>
              </w:rPr>
              <w:t xml:space="preserve"> </w:t>
            </w:r>
            <w:r w:rsidRPr="00911736">
              <w:rPr>
                <w:rFonts w:ascii="Times New Roman" w:hAnsi="Times New Roman"/>
                <w:color w:val="000000"/>
                <w:sz w:val="24"/>
              </w:rPr>
              <w:t>IPS team has in-person contact with a family member (may be a parent or relative but could be anyone the young adult sees as family).  Families might be involved in initial enrollment, benefits counseling, career and school planning, and financial planning.  No minimum number of contacts required.</w:t>
            </w:r>
          </w:p>
          <w:p w14:paraId="24E06B3D" w14:textId="77777777" w:rsidR="009407DA" w:rsidRPr="00911736" w:rsidRDefault="009407DA" w:rsidP="009407DA">
            <w:pPr>
              <w:ind w:left="432" w:hanging="432"/>
              <w:contextualSpacing/>
              <w:rPr>
                <w:rFonts w:ascii="Times New Roman" w:eastAsia="Times New Roman" w:hAnsi="Times New Roman"/>
                <w:bCs/>
                <w:sz w:val="24"/>
                <w:szCs w:val="24"/>
              </w:rPr>
            </w:pPr>
          </w:p>
        </w:tc>
        <w:tc>
          <w:tcPr>
            <w:tcW w:w="8640" w:type="dxa"/>
            <w:tcBorders>
              <w:top w:val="single" w:sz="8" w:space="0" w:color="9BBB59"/>
              <w:left w:val="single" w:sz="8" w:space="0" w:color="9BBB59"/>
              <w:bottom w:val="single" w:sz="8" w:space="0" w:color="9BBB59"/>
              <w:right w:val="single" w:sz="8" w:space="0" w:color="9BBB59"/>
            </w:tcBorders>
            <w:shd w:val="clear" w:color="auto" w:fill="auto"/>
            <w:vAlign w:val="center"/>
          </w:tcPr>
          <w:p w14:paraId="507EBDE7" w14:textId="77777777" w:rsidR="009407DA" w:rsidRPr="00911736" w:rsidRDefault="009407DA" w:rsidP="009407DA">
            <w:pPr>
              <w:ind w:left="360" w:hanging="360"/>
              <w:rPr>
                <w:rFonts w:ascii="Times New Roman" w:hAnsi="Times New Roman"/>
                <w:sz w:val="24"/>
                <w:szCs w:val="24"/>
              </w:rPr>
            </w:pPr>
            <w:r w:rsidRPr="00911736">
              <w:rPr>
                <w:rFonts w:ascii="Times New Roman" w:hAnsi="Times New Roman"/>
                <w:sz w:val="24"/>
                <w:szCs w:val="24"/>
              </w:rPr>
              <w:t>1 = No family involvement.</w:t>
            </w:r>
          </w:p>
          <w:p w14:paraId="29483058" w14:textId="77777777" w:rsidR="009407DA" w:rsidRPr="00911736" w:rsidRDefault="009407DA" w:rsidP="009407DA">
            <w:pPr>
              <w:ind w:left="360" w:hanging="360"/>
              <w:rPr>
                <w:rFonts w:ascii="Times New Roman" w:hAnsi="Times New Roman"/>
                <w:sz w:val="24"/>
                <w:szCs w:val="24"/>
              </w:rPr>
            </w:pPr>
            <w:r w:rsidRPr="00911736">
              <w:rPr>
                <w:rFonts w:ascii="Times New Roman" w:hAnsi="Times New Roman"/>
                <w:sz w:val="24"/>
                <w:szCs w:val="24"/>
              </w:rPr>
              <w:t>2 = At least one family involved, but no contact for more than 75% of young adults.</w:t>
            </w:r>
          </w:p>
          <w:p w14:paraId="5173693F" w14:textId="77777777" w:rsidR="009407DA" w:rsidRPr="00911736" w:rsidRDefault="009407DA" w:rsidP="009407DA">
            <w:pPr>
              <w:ind w:left="360" w:hanging="360"/>
              <w:rPr>
                <w:rFonts w:ascii="Times New Roman" w:hAnsi="Times New Roman"/>
                <w:sz w:val="24"/>
                <w:szCs w:val="24"/>
              </w:rPr>
            </w:pPr>
            <w:r w:rsidRPr="00911736">
              <w:rPr>
                <w:rFonts w:ascii="Times New Roman" w:hAnsi="Times New Roman"/>
                <w:sz w:val="24"/>
                <w:szCs w:val="24"/>
              </w:rPr>
              <w:t>3 = 25%-49% of families have in-person contact with IPS team.</w:t>
            </w:r>
          </w:p>
          <w:p w14:paraId="53998874" w14:textId="77777777" w:rsidR="009407DA" w:rsidRPr="00911736" w:rsidRDefault="009407DA" w:rsidP="009407DA">
            <w:pPr>
              <w:ind w:left="360" w:hanging="360"/>
              <w:rPr>
                <w:rFonts w:ascii="Times New Roman" w:hAnsi="Times New Roman"/>
                <w:sz w:val="24"/>
                <w:szCs w:val="24"/>
              </w:rPr>
            </w:pPr>
            <w:r w:rsidRPr="00911736">
              <w:rPr>
                <w:rFonts w:ascii="Times New Roman" w:hAnsi="Times New Roman"/>
                <w:sz w:val="24"/>
                <w:szCs w:val="24"/>
              </w:rPr>
              <w:t>4 = 50%-69% of families have in-person contact with IPS team.</w:t>
            </w:r>
          </w:p>
          <w:p w14:paraId="44149991" w14:textId="77777777" w:rsidR="009407DA" w:rsidRPr="00911736" w:rsidRDefault="009407DA" w:rsidP="009407DA">
            <w:pPr>
              <w:ind w:left="360" w:hanging="360"/>
              <w:rPr>
                <w:rFonts w:ascii="Times New Roman" w:hAnsi="Times New Roman"/>
                <w:sz w:val="24"/>
                <w:szCs w:val="24"/>
              </w:rPr>
            </w:pPr>
            <w:r w:rsidRPr="00911736">
              <w:rPr>
                <w:rFonts w:ascii="Times New Roman" w:hAnsi="Times New Roman"/>
                <w:sz w:val="24"/>
                <w:szCs w:val="24"/>
              </w:rPr>
              <w:t>5 = 70% of families have in-person contact with IPS team.</w:t>
            </w:r>
          </w:p>
        </w:tc>
      </w:tr>
      <w:tr w:rsidR="00DF62A6" w:rsidRPr="00E64D13" w14:paraId="00EDFB03" w14:textId="77777777" w:rsidTr="00DF62A6">
        <w:trPr>
          <w:jc w:val="center"/>
        </w:trPr>
        <w:tc>
          <w:tcPr>
            <w:tcW w:w="1402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14:paraId="66231D25"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Score: </w:t>
            </w:r>
            <w:r w:rsidRPr="00E64D13">
              <w:rPr>
                <w:rFonts w:ascii="Times New Roman" w:eastAsia="Times New Roman" w:hAnsi="Times New Roman"/>
                <w:bCs/>
                <w:sz w:val="24"/>
                <w:szCs w:val="24"/>
              </w:rPr>
              <w:fldChar w:fldCharType="begin">
                <w:ffData>
                  <w:name w:val="Text14"/>
                  <w:enabled/>
                  <w:calcOnExit w:val="0"/>
                  <w:textInput/>
                </w:ffData>
              </w:fldChar>
            </w:r>
            <w:r w:rsidRPr="00E64D13">
              <w:rPr>
                <w:rFonts w:ascii="Times New Roman" w:eastAsia="Times New Roman" w:hAnsi="Times New Roman"/>
                <w:bCs/>
                <w:sz w:val="24"/>
                <w:szCs w:val="24"/>
              </w:rPr>
              <w:instrText xml:space="preserve"> FORMTEXT </w:instrText>
            </w:r>
            <w:r w:rsidRPr="00E64D13">
              <w:rPr>
                <w:rFonts w:ascii="Times New Roman" w:eastAsia="Times New Roman" w:hAnsi="Times New Roman"/>
                <w:bCs/>
                <w:sz w:val="24"/>
                <w:szCs w:val="24"/>
              </w:rPr>
            </w:r>
            <w:r w:rsidRPr="00E64D13">
              <w:rPr>
                <w:rFonts w:ascii="Times New Roman" w:eastAsia="Times New Roman" w:hAnsi="Times New Roman"/>
                <w:bCs/>
                <w:sz w:val="24"/>
                <w:szCs w:val="24"/>
              </w:rPr>
              <w:fldChar w:fldCharType="separate"/>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t> </w:t>
            </w:r>
            <w:r w:rsidRPr="00E64D13">
              <w:rPr>
                <w:rFonts w:ascii="Times New Roman" w:eastAsia="Times New Roman" w:hAnsi="Times New Roman"/>
                <w:bCs/>
                <w:sz w:val="24"/>
                <w:szCs w:val="24"/>
              </w:rPr>
              <w:fldChar w:fldCharType="end"/>
            </w:r>
          </w:p>
          <w:p w14:paraId="6C21FB51" w14:textId="77777777" w:rsidR="00DF62A6" w:rsidRPr="00E64D13" w:rsidRDefault="00DF62A6" w:rsidP="00DF62A6">
            <w:pPr>
              <w:rPr>
                <w:rFonts w:ascii="Times New Roman" w:eastAsia="Times New Roman" w:hAnsi="Times New Roman"/>
                <w:b/>
                <w:bCs/>
                <w:sz w:val="24"/>
                <w:szCs w:val="24"/>
              </w:rPr>
            </w:pPr>
          </w:p>
          <w:p w14:paraId="6EB33B53" w14:textId="77777777" w:rsidR="00DF62A6" w:rsidRPr="00634B12"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Rationale: </w:t>
            </w:r>
            <w:r w:rsidR="00634B12">
              <w:rPr>
                <w:rFonts w:ascii="Times New Roman" w:eastAsia="Times New Roman" w:hAnsi="Times New Roman"/>
                <w:bCs/>
                <w:sz w:val="24"/>
                <w:szCs w:val="24"/>
              </w:rPr>
              <w:t xml:space="preserve">Decisions about employment and careers are made within the context of families. IPS specialists meet with family members identified by clients to understand what is important to them, what concerns they may have, what hopes they have for the young adult, and how they support the person. </w:t>
            </w:r>
          </w:p>
          <w:p w14:paraId="6CF7C461" w14:textId="77777777" w:rsidR="00DF62A6" w:rsidRPr="00E64D13" w:rsidRDefault="00DF62A6" w:rsidP="00DF62A6">
            <w:pPr>
              <w:rPr>
                <w:rFonts w:ascii="Times New Roman" w:eastAsia="Times New Roman" w:hAnsi="Times New Roman"/>
                <w:bCs/>
                <w:sz w:val="24"/>
                <w:szCs w:val="24"/>
              </w:rPr>
            </w:pPr>
          </w:p>
          <w:p w14:paraId="7835A65C" w14:textId="77777777" w:rsidR="00DF62A6" w:rsidRPr="00E64D13" w:rsidRDefault="00DF62A6" w:rsidP="00DF62A6">
            <w:pPr>
              <w:rPr>
                <w:rFonts w:ascii="Times New Roman" w:eastAsia="Times New Roman" w:hAnsi="Times New Roman"/>
                <w:bCs/>
                <w:sz w:val="24"/>
                <w:szCs w:val="24"/>
              </w:rPr>
            </w:pPr>
            <w:r w:rsidRPr="00E64D13">
              <w:rPr>
                <w:rFonts w:ascii="Times New Roman" w:eastAsia="Times New Roman" w:hAnsi="Times New Roman"/>
                <w:b/>
                <w:bCs/>
                <w:sz w:val="24"/>
                <w:szCs w:val="24"/>
              </w:rPr>
              <w:t xml:space="preserve">Comments: </w:t>
            </w:r>
            <w:r w:rsidRPr="00E64D13">
              <w:rPr>
                <w:rFonts w:ascii="Times New Roman" w:eastAsia="Times New Roman" w:hAnsi="Times New Roman"/>
                <w:b/>
                <w:bCs/>
                <w:sz w:val="24"/>
                <w:szCs w:val="24"/>
              </w:rPr>
              <w:fldChar w:fldCharType="begin">
                <w:ffData>
                  <w:name w:val="Text12"/>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3D3C11A1" w14:textId="77777777" w:rsidR="00DF62A6" w:rsidRPr="00E64D13" w:rsidRDefault="00DF62A6" w:rsidP="00DF62A6">
            <w:pPr>
              <w:rPr>
                <w:rFonts w:ascii="Times New Roman" w:eastAsia="Times New Roman" w:hAnsi="Times New Roman"/>
                <w:bCs/>
                <w:sz w:val="24"/>
                <w:szCs w:val="24"/>
              </w:rPr>
            </w:pPr>
          </w:p>
          <w:p w14:paraId="447D3138" w14:textId="77777777" w:rsidR="00DF62A6" w:rsidRPr="00E64D13" w:rsidRDefault="00DF62A6" w:rsidP="00DF62A6">
            <w:pPr>
              <w:rPr>
                <w:rFonts w:ascii="Times New Roman" w:eastAsia="Times New Roman" w:hAnsi="Times New Roman"/>
                <w:b/>
                <w:bCs/>
                <w:sz w:val="24"/>
                <w:szCs w:val="24"/>
              </w:rPr>
            </w:pPr>
            <w:r w:rsidRPr="00E64D13">
              <w:rPr>
                <w:rFonts w:ascii="Times New Roman" w:eastAsia="Times New Roman" w:hAnsi="Times New Roman"/>
                <w:b/>
                <w:bCs/>
                <w:sz w:val="24"/>
                <w:szCs w:val="24"/>
              </w:rPr>
              <w:t xml:space="preserve">Recommendations: </w:t>
            </w:r>
            <w:r w:rsidRPr="00E64D13">
              <w:rPr>
                <w:rFonts w:ascii="Times New Roman" w:eastAsia="Times New Roman" w:hAnsi="Times New Roman"/>
                <w:b/>
                <w:bCs/>
                <w:sz w:val="24"/>
                <w:szCs w:val="24"/>
              </w:rPr>
              <w:fldChar w:fldCharType="begin">
                <w:ffData>
                  <w:name w:val="Text13"/>
                  <w:enabled/>
                  <w:calcOnExit w:val="0"/>
                  <w:textInput/>
                </w:ffData>
              </w:fldChar>
            </w:r>
            <w:r w:rsidRPr="00E64D13">
              <w:rPr>
                <w:rFonts w:ascii="Times New Roman" w:eastAsia="Times New Roman" w:hAnsi="Times New Roman"/>
                <w:b/>
                <w:bCs/>
                <w:sz w:val="24"/>
                <w:szCs w:val="24"/>
              </w:rPr>
              <w:instrText xml:space="preserve"> FORMTEXT </w:instrText>
            </w:r>
            <w:r w:rsidRPr="00E64D13">
              <w:rPr>
                <w:rFonts w:ascii="Times New Roman" w:eastAsia="Times New Roman" w:hAnsi="Times New Roman"/>
                <w:b/>
                <w:bCs/>
                <w:sz w:val="24"/>
                <w:szCs w:val="24"/>
              </w:rPr>
            </w:r>
            <w:r w:rsidRPr="00E64D13">
              <w:rPr>
                <w:rFonts w:ascii="Times New Roman" w:eastAsia="Times New Roman" w:hAnsi="Times New Roman"/>
                <w:b/>
                <w:bCs/>
                <w:sz w:val="24"/>
                <w:szCs w:val="24"/>
              </w:rPr>
              <w:fldChar w:fldCharType="separate"/>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
                <w:bCs/>
                <w:sz w:val="24"/>
                <w:szCs w:val="24"/>
              </w:rPr>
              <w:t> </w:t>
            </w:r>
            <w:r w:rsidRPr="00E64D13">
              <w:rPr>
                <w:rFonts w:ascii="Times New Roman" w:eastAsia="Times New Roman" w:hAnsi="Times New Roman"/>
                <w:bCs/>
                <w:sz w:val="24"/>
                <w:szCs w:val="24"/>
              </w:rPr>
              <w:fldChar w:fldCharType="end"/>
            </w:r>
          </w:p>
          <w:p w14:paraId="11D6021F" w14:textId="77777777" w:rsidR="00DF62A6" w:rsidRPr="00E64D13" w:rsidRDefault="00DF62A6" w:rsidP="00DF62A6">
            <w:pPr>
              <w:rPr>
                <w:rFonts w:ascii="Times New Roman" w:eastAsia="Times New Roman" w:hAnsi="Times New Roman"/>
                <w:bCs/>
                <w:sz w:val="24"/>
                <w:szCs w:val="24"/>
              </w:rPr>
            </w:pPr>
          </w:p>
          <w:p w14:paraId="5A1C0B65" w14:textId="77777777" w:rsidR="00DF62A6" w:rsidRPr="00E64D13" w:rsidRDefault="00DF62A6" w:rsidP="00DF62A6">
            <w:pPr>
              <w:rPr>
                <w:rFonts w:ascii="Times New Roman" w:eastAsia="Times New Roman" w:hAnsi="Times New Roman"/>
                <w:b/>
                <w:bCs/>
                <w:sz w:val="24"/>
                <w:szCs w:val="24"/>
              </w:rPr>
            </w:pPr>
          </w:p>
        </w:tc>
      </w:tr>
    </w:tbl>
    <w:p w14:paraId="44C342FC" w14:textId="77777777" w:rsidR="009407DA" w:rsidRPr="00911736" w:rsidRDefault="009407DA" w:rsidP="009407DA">
      <w:pPr>
        <w:rPr>
          <w:rFonts w:ascii="Times New Roman" w:hAnsi="Times New Roman"/>
          <w:sz w:val="24"/>
          <w:szCs w:val="24"/>
        </w:rPr>
        <w:sectPr w:rsidR="009407DA" w:rsidRPr="00911736" w:rsidSect="00E74FBC">
          <w:headerReference w:type="even" r:id="rId11"/>
          <w:headerReference w:type="default" r:id="rId12"/>
          <w:footerReference w:type="default" r:id="rId13"/>
          <w:pgSz w:w="15840" w:h="12240" w:orient="landscape" w:code="5"/>
          <w:pgMar w:top="720" w:right="720" w:bottom="720" w:left="720" w:header="720" w:footer="720" w:gutter="0"/>
          <w:cols w:space="720"/>
          <w:docGrid w:linePitch="360"/>
        </w:sectPr>
      </w:pPr>
    </w:p>
    <w:p w14:paraId="11ED8D6D" w14:textId="77777777" w:rsidR="00D17FA6" w:rsidRPr="00911736" w:rsidRDefault="00D17FA6" w:rsidP="00D17FA6">
      <w:pPr>
        <w:rPr>
          <w:rFonts w:ascii="Times New Roman" w:hAnsi="Times New Roman"/>
          <w:b/>
          <w:sz w:val="24"/>
          <w:szCs w:val="24"/>
        </w:rPr>
      </w:pPr>
      <w:r w:rsidRPr="00911736">
        <w:rPr>
          <w:rFonts w:ascii="Times New Roman" w:hAnsi="Times New Roman"/>
          <w:b/>
          <w:sz w:val="24"/>
          <w:szCs w:val="24"/>
        </w:rPr>
        <w:lastRenderedPageBreak/>
        <w:t>Scoresheet for IPS-EMP Fidelity Scale</w:t>
      </w:r>
    </w:p>
    <w:p w14:paraId="61573F4D" w14:textId="77777777" w:rsidR="00640A11" w:rsidRPr="00911736" w:rsidRDefault="000A02F3" w:rsidP="00F13C0F">
      <w:pPr>
        <w:rPr>
          <w:rFonts w:ascii="Times New Roman" w:hAnsi="Times New Roman"/>
          <w:sz w:val="24"/>
          <w:szCs w:val="24"/>
        </w:rPr>
      </w:pPr>
      <w:r w:rsidRPr="0091173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13B4247" wp14:editId="596A590F">
                <wp:simplePos x="0" y="0"/>
                <wp:positionH relativeFrom="column">
                  <wp:posOffset>4330700</wp:posOffset>
                </wp:positionH>
                <wp:positionV relativeFrom="paragraph">
                  <wp:posOffset>352425</wp:posOffset>
                </wp:positionV>
                <wp:extent cx="2197100" cy="2508250"/>
                <wp:effectExtent l="0" t="0" r="1270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2508250"/>
                        </a:xfrm>
                        <a:prstGeom prst="rect">
                          <a:avLst/>
                        </a:prstGeom>
                        <a:solidFill>
                          <a:srgbClr val="FFFFFF"/>
                        </a:solidFill>
                        <a:ln w="9525">
                          <a:solidFill>
                            <a:srgbClr val="000000"/>
                          </a:solidFill>
                          <a:miter lim="800000"/>
                          <a:headEnd/>
                          <a:tailEnd/>
                        </a:ln>
                      </wps:spPr>
                      <wps:txbx>
                        <w:txbxContent>
                          <w:p w14:paraId="153C4253" w14:textId="77777777" w:rsidR="00922A9F" w:rsidRPr="00C277FD" w:rsidRDefault="00922A9F" w:rsidP="000A02F3">
                            <w:pPr>
                              <w:pStyle w:val="Header"/>
                              <w:tabs>
                                <w:tab w:val="left" w:pos="1440"/>
                              </w:tabs>
                              <w:jc w:val="center"/>
                              <w:rPr>
                                <w:rFonts w:ascii="Times New Roman" w:hAnsi="Times New Roman"/>
                                <w:b/>
                                <w:sz w:val="24"/>
                                <w:szCs w:val="24"/>
                              </w:rPr>
                            </w:pPr>
                            <w:r>
                              <w:rPr>
                                <w:rFonts w:ascii="Times New Roman" w:hAnsi="Times New Roman"/>
                                <w:b/>
                                <w:sz w:val="24"/>
                                <w:szCs w:val="24"/>
                              </w:rPr>
                              <w:t>Benchmarks</w:t>
                            </w:r>
                          </w:p>
                          <w:p w14:paraId="43C915FC" w14:textId="77777777" w:rsidR="00922A9F" w:rsidRDefault="00922A9F" w:rsidP="000A02F3">
                            <w:pPr>
                              <w:pStyle w:val="Header"/>
                              <w:tabs>
                                <w:tab w:val="left" w:pos="1440"/>
                              </w:tabs>
                              <w:spacing w:after="0" w:line="240" w:lineRule="auto"/>
                              <w:jc w:val="center"/>
                              <w:rPr>
                                <w:rFonts w:ascii="Times New Roman" w:hAnsi="Times New Roman"/>
                                <w:sz w:val="24"/>
                                <w:szCs w:val="24"/>
                              </w:rPr>
                            </w:pPr>
                            <w:r w:rsidRPr="00B624EA">
                              <w:rPr>
                                <w:rFonts w:ascii="Times New Roman" w:hAnsi="Times New Roman"/>
                                <w:b/>
                                <w:sz w:val="24"/>
                                <w:szCs w:val="24"/>
                              </w:rPr>
                              <w:t>Exemplary Fidelity:</w:t>
                            </w:r>
                            <w:r>
                              <w:rPr>
                                <w:rFonts w:ascii="Times New Roman" w:hAnsi="Times New Roman"/>
                                <w:sz w:val="24"/>
                                <w:szCs w:val="24"/>
                              </w:rPr>
                              <w:t xml:space="preserve">  115 -125</w:t>
                            </w:r>
                          </w:p>
                          <w:p w14:paraId="145D485B" w14:textId="77777777" w:rsidR="00922A9F" w:rsidRDefault="00922A9F" w:rsidP="000A02F3">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 xml:space="preserve">(mean item score </w:t>
                            </w:r>
                            <w:r>
                              <w:rPr>
                                <w:rFonts w:ascii="Times New Roman" w:hAnsi="Times New Roman"/>
                                <w:sz w:val="24"/>
                                <w:szCs w:val="24"/>
                              </w:rPr>
                              <w:sym w:font="Symbol" w:char="F0B3"/>
                            </w:r>
                            <w:r>
                              <w:rPr>
                                <w:rFonts w:ascii="Times New Roman" w:hAnsi="Times New Roman"/>
                                <w:sz w:val="24"/>
                                <w:szCs w:val="24"/>
                              </w:rPr>
                              <w:t xml:space="preserve"> 4.6)</w:t>
                            </w:r>
                          </w:p>
                          <w:p w14:paraId="59AD7C6F" w14:textId="77777777" w:rsidR="00922A9F" w:rsidRPr="009B166D" w:rsidRDefault="00922A9F" w:rsidP="000A02F3">
                            <w:pPr>
                              <w:pStyle w:val="Header"/>
                              <w:tabs>
                                <w:tab w:val="left" w:pos="1440"/>
                              </w:tabs>
                              <w:spacing w:after="0" w:line="240" w:lineRule="auto"/>
                              <w:rPr>
                                <w:rFonts w:ascii="Times New Roman" w:hAnsi="Times New Roman"/>
                                <w:sz w:val="24"/>
                                <w:szCs w:val="24"/>
                              </w:rPr>
                            </w:pPr>
                          </w:p>
                          <w:p w14:paraId="6F8BA30F" w14:textId="77777777" w:rsidR="00922A9F" w:rsidRDefault="00922A9F" w:rsidP="000A02F3">
                            <w:pPr>
                              <w:jc w:val="center"/>
                              <w:rPr>
                                <w:rFonts w:ascii="Times New Roman" w:hAnsi="Times New Roman"/>
                                <w:sz w:val="24"/>
                                <w:szCs w:val="24"/>
                              </w:rPr>
                            </w:pPr>
                            <w:r w:rsidRPr="00B624EA">
                              <w:rPr>
                                <w:rFonts w:ascii="Times New Roman" w:hAnsi="Times New Roman"/>
                                <w:b/>
                                <w:sz w:val="24"/>
                                <w:szCs w:val="24"/>
                              </w:rPr>
                              <w:t>Good Fidelity:</w:t>
                            </w:r>
                            <w:r>
                              <w:rPr>
                                <w:rFonts w:ascii="Times New Roman" w:hAnsi="Times New Roman"/>
                                <w:sz w:val="24"/>
                                <w:szCs w:val="24"/>
                              </w:rPr>
                              <w:t xml:space="preserve">  100 - 114</w:t>
                            </w:r>
                          </w:p>
                          <w:p w14:paraId="5AFB7680" w14:textId="77777777" w:rsidR="00922A9F" w:rsidRDefault="00922A9F" w:rsidP="000A02F3">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 xml:space="preserve">(mean item score </w:t>
                            </w:r>
                            <w:r>
                              <w:rPr>
                                <w:rFonts w:ascii="Times New Roman" w:hAnsi="Times New Roman"/>
                                <w:sz w:val="24"/>
                                <w:szCs w:val="24"/>
                              </w:rPr>
                              <w:sym w:font="Symbol" w:char="F0B3"/>
                            </w:r>
                            <w:r>
                              <w:rPr>
                                <w:rFonts w:ascii="Times New Roman" w:hAnsi="Times New Roman"/>
                                <w:sz w:val="24"/>
                                <w:szCs w:val="24"/>
                              </w:rPr>
                              <w:t xml:space="preserve"> 4.0)</w:t>
                            </w:r>
                          </w:p>
                          <w:p w14:paraId="7BFDF6AC" w14:textId="77777777" w:rsidR="00922A9F" w:rsidRDefault="00922A9F" w:rsidP="000A02F3">
                            <w:pPr>
                              <w:pStyle w:val="Header"/>
                              <w:tabs>
                                <w:tab w:val="left" w:pos="1440"/>
                              </w:tabs>
                              <w:spacing w:after="0" w:line="240" w:lineRule="auto"/>
                              <w:jc w:val="center"/>
                              <w:rPr>
                                <w:rFonts w:ascii="Times New Roman" w:hAnsi="Times New Roman"/>
                                <w:sz w:val="24"/>
                                <w:szCs w:val="24"/>
                              </w:rPr>
                            </w:pPr>
                          </w:p>
                          <w:p w14:paraId="58ED0D15" w14:textId="77777777" w:rsidR="00922A9F" w:rsidRDefault="00922A9F" w:rsidP="000A02F3">
                            <w:pPr>
                              <w:pStyle w:val="Header"/>
                              <w:tabs>
                                <w:tab w:val="left" w:pos="1440"/>
                              </w:tabs>
                              <w:spacing w:after="0" w:line="240" w:lineRule="auto"/>
                              <w:jc w:val="center"/>
                              <w:rPr>
                                <w:rFonts w:ascii="Times New Roman" w:hAnsi="Times New Roman"/>
                                <w:sz w:val="24"/>
                                <w:szCs w:val="24"/>
                              </w:rPr>
                            </w:pPr>
                            <w:r w:rsidRPr="00C277FD">
                              <w:rPr>
                                <w:rFonts w:ascii="Times New Roman" w:hAnsi="Times New Roman"/>
                                <w:b/>
                                <w:sz w:val="24"/>
                                <w:szCs w:val="24"/>
                              </w:rPr>
                              <w:t>Fair Fidelity:</w:t>
                            </w:r>
                            <w:r>
                              <w:rPr>
                                <w:rFonts w:ascii="Times New Roman" w:hAnsi="Times New Roman"/>
                                <w:sz w:val="24"/>
                                <w:szCs w:val="24"/>
                              </w:rPr>
                              <w:t xml:space="preserve">  75 - 99</w:t>
                            </w:r>
                          </w:p>
                          <w:p w14:paraId="191BCE5A" w14:textId="77777777" w:rsidR="00922A9F" w:rsidRDefault="00922A9F" w:rsidP="000A02F3">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 xml:space="preserve">(mean item score </w:t>
                            </w:r>
                            <w:r>
                              <w:rPr>
                                <w:rFonts w:ascii="Times New Roman" w:hAnsi="Times New Roman"/>
                                <w:sz w:val="24"/>
                                <w:szCs w:val="24"/>
                              </w:rPr>
                              <w:sym w:font="Symbol" w:char="F0B3"/>
                            </w:r>
                            <w:r>
                              <w:rPr>
                                <w:rFonts w:ascii="Times New Roman" w:hAnsi="Times New Roman"/>
                                <w:sz w:val="24"/>
                                <w:szCs w:val="24"/>
                              </w:rPr>
                              <w:t xml:space="preserve"> 3.0)</w:t>
                            </w:r>
                          </w:p>
                          <w:p w14:paraId="5AC7FF80" w14:textId="77777777" w:rsidR="00922A9F" w:rsidRDefault="00922A9F" w:rsidP="000A02F3">
                            <w:pPr>
                              <w:pStyle w:val="Header"/>
                              <w:tabs>
                                <w:tab w:val="left" w:pos="1440"/>
                              </w:tabs>
                              <w:spacing w:after="0" w:line="240" w:lineRule="auto"/>
                              <w:jc w:val="center"/>
                              <w:rPr>
                                <w:rFonts w:ascii="Times New Roman" w:hAnsi="Times New Roman"/>
                                <w:sz w:val="24"/>
                                <w:szCs w:val="24"/>
                              </w:rPr>
                            </w:pPr>
                          </w:p>
                          <w:p w14:paraId="45A1C32B" w14:textId="77777777" w:rsidR="00922A9F" w:rsidRDefault="00922A9F" w:rsidP="000A02F3">
                            <w:pPr>
                              <w:pStyle w:val="Header"/>
                              <w:tabs>
                                <w:tab w:val="left" w:pos="1440"/>
                              </w:tabs>
                              <w:spacing w:after="0" w:line="240" w:lineRule="auto"/>
                              <w:jc w:val="center"/>
                              <w:rPr>
                                <w:rFonts w:ascii="Times New Roman" w:hAnsi="Times New Roman"/>
                                <w:sz w:val="24"/>
                                <w:szCs w:val="24"/>
                              </w:rPr>
                            </w:pPr>
                            <w:r w:rsidRPr="000D27EC">
                              <w:rPr>
                                <w:rFonts w:ascii="Times New Roman" w:hAnsi="Times New Roman"/>
                                <w:b/>
                                <w:sz w:val="24"/>
                                <w:szCs w:val="24"/>
                              </w:rPr>
                              <w:t>Below Fidelity:</w:t>
                            </w:r>
                            <w:r>
                              <w:rPr>
                                <w:rFonts w:ascii="Times New Roman" w:hAnsi="Times New Roman"/>
                                <w:sz w:val="24"/>
                                <w:szCs w:val="24"/>
                              </w:rPr>
                              <w:t xml:space="preserve">  &lt; 75</w:t>
                            </w:r>
                          </w:p>
                          <w:p w14:paraId="69C91126" w14:textId="77777777" w:rsidR="00922A9F" w:rsidRPr="00B82061" w:rsidRDefault="00922A9F" w:rsidP="000A02F3">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(mean item score &lt;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AD352" id="_x0000_t202" coordsize="21600,21600" o:spt="202" path="m,l,21600r21600,l21600,xe">
                <v:stroke joinstyle="miter"/>
                <v:path gradientshapeok="t" o:connecttype="rect"/>
              </v:shapetype>
              <v:shape id="Text Box 24" o:spid="_x0000_s1026" type="#_x0000_t202" style="position:absolute;margin-left:341pt;margin-top:27.75pt;width:17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">
                <v:textbox>
                  <w:txbxContent>
                    <w:p w:rsidR="00922A9F" w:rsidRPr="00C277FD" w:rsidRDefault="00922A9F" w:rsidP="000A02F3">
                      <w:pPr>
                        <w:pStyle w:val="Header"/>
                        <w:tabs>
                          <w:tab w:val="left" w:pos="1440"/>
                        </w:tabs>
                        <w:jc w:val="center"/>
                        <w:rPr>
                          <w:rFonts w:ascii="Times New Roman" w:hAnsi="Times New Roman"/>
                          <w:b/>
                          <w:sz w:val="24"/>
                          <w:szCs w:val="24"/>
                        </w:rPr>
                      </w:pPr>
                      <w:r>
                        <w:rPr>
                          <w:rFonts w:ascii="Times New Roman" w:hAnsi="Times New Roman"/>
                          <w:b/>
                          <w:sz w:val="24"/>
                          <w:szCs w:val="24"/>
                        </w:rPr>
                        <w:t>Benchmarks</w:t>
                      </w:r>
                    </w:p>
                    <w:p w:rsidR="00922A9F" w:rsidRDefault="00922A9F" w:rsidP="000A02F3">
                      <w:pPr>
                        <w:pStyle w:val="Header"/>
                        <w:tabs>
                          <w:tab w:val="left" w:pos="1440"/>
                        </w:tabs>
                        <w:spacing w:after="0" w:line="240" w:lineRule="auto"/>
                        <w:jc w:val="center"/>
                        <w:rPr>
                          <w:rFonts w:ascii="Times New Roman" w:hAnsi="Times New Roman"/>
                          <w:sz w:val="24"/>
                          <w:szCs w:val="24"/>
                        </w:rPr>
                      </w:pPr>
                      <w:r w:rsidRPr="00B624EA">
                        <w:rPr>
                          <w:rFonts w:ascii="Times New Roman" w:hAnsi="Times New Roman"/>
                          <w:b/>
                          <w:sz w:val="24"/>
                          <w:szCs w:val="24"/>
                        </w:rPr>
                        <w:t>Exemplary Fidelity:</w:t>
                      </w:r>
                      <w:r>
                        <w:rPr>
                          <w:rFonts w:ascii="Times New Roman" w:hAnsi="Times New Roman"/>
                          <w:sz w:val="24"/>
                          <w:szCs w:val="24"/>
                        </w:rPr>
                        <w:t xml:space="preserve">  115 -125</w:t>
                      </w:r>
                    </w:p>
                    <w:p w:rsidR="00922A9F" w:rsidRDefault="00922A9F" w:rsidP="000A02F3">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 xml:space="preserve">(mean item score </w:t>
                      </w:r>
                      <w:r>
                        <w:rPr>
                          <w:rFonts w:ascii="Times New Roman" w:hAnsi="Times New Roman"/>
                          <w:sz w:val="24"/>
                          <w:szCs w:val="24"/>
                        </w:rPr>
                        <w:sym w:font="Symbol" w:char="F0B3"/>
                      </w:r>
                      <w:r>
                        <w:rPr>
                          <w:rFonts w:ascii="Times New Roman" w:hAnsi="Times New Roman"/>
                          <w:sz w:val="24"/>
                          <w:szCs w:val="24"/>
                        </w:rPr>
                        <w:t xml:space="preserve"> 4.6)</w:t>
                      </w:r>
                    </w:p>
                    <w:p w:rsidR="00922A9F" w:rsidRPr="009B166D" w:rsidRDefault="00922A9F" w:rsidP="000A02F3">
                      <w:pPr>
                        <w:pStyle w:val="Header"/>
                        <w:tabs>
                          <w:tab w:val="left" w:pos="1440"/>
                        </w:tabs>
                        <w:spacing w:after="0" w:line="240" w:lineRule="auto"/>
                        <w:rPr>
                          <w:rFonts w:ascii="Times New Roman" w:hAnsi="Times New Roman"/>
                          <w:sz w:val="24"/>
                          <w:szCs w:val="24"/>
                        </w:rPr>
                      </w:pPr>
                    </w:p>
                    <w:p w:rsidR="00922A9F" w:rsidRDefault="00922A9F" w:rsidP="000A02F3">
                      <w:pPr>
                        <w:jc w:val="center"/>
                        <w:rPr>
                          <w:rFonts w:ascii="Times New Roman" w:hAnsi="Times New Roman"/>
                          <w:sz w:val="24"/>
                          <w:szCs w:val="24"/>
                        </w:rPr>
                      </w:pPr>
                      <w:r w:rsidRPr="00B624EA">
                        <w:rPr>
                          <w:rFonts w:ascii="Times New Roman" w:hAnsi="Times New Roman"/>
                          <w:b/>
                          <w:sz w:val="24"/>
                          <w:szCs w:val="24"/>
                        </w:rPr>
                        <w:t>Good Fidelity:</w:t>
                      </w:r>
                      <w:r>
                        <w:rPr>
                          <w:rFonts w:ascii="Times New Roman" w:hAnsi="Times New Roman"/>
                          <w:sz w:val="24"/>
                          <w:szCs w:val="24"/>
                        </w:rPr>
                        <w:t xml:space="preserve">  100 - 114</w:t>
                      </w:r>
                    </w:p>
                    <w:p w:rsidR="00922A9F" w:rsidRDefault="00922A9F" w:rsidP="000A02F3">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 xml:space="preserve">(mean item score </w:t>
                      </w:r>
                      <w:r>
                        <w:rPr>
                          <w:rFonts w:ascii="Times New Roman" w:hAnsi="Times New Roman"/>
                          <w:sz w:val="24"/>
                          <w:szCs w:val="24"/>
                        </w:rPr>
                        <w:sym w:font="Symbol" w:char="F0B3"/>
                      </w:r>
                      <w:r>
                        <w:rPr>
                          <w:rFonts w:ascii="Times New Roman" w:hAnsi="Times New Roman"/>
                          <w:sz w:val="24"/>
                          <w:szCs w:val="24"/>
                        </w:rPr>
                        <w:t xml:space="preserve"> 4.0)</w:t>
                      </w:r>
                    </w:p>
                    <w:p w:rsidR="00922A9F" w:rsidRDefault="00922A9F" w:rsidP="000A02F3">
                      <w:pPr>
                        <w:pStyle w:val="Header"/>
                        <w:tabs>
                          <w:tab w:val="left" w:pos="1440"/>
                        </w:tabs>
                        <w:spacing w:after="0" w:line="240" w:lineRule="auto"/>
                        <w:jc w:val="center"/>
                        <w:rPr>
                          <w:rFonts w:ascii="Times New Roman" w:hAnsi="Times New Roman"/>
                          <w:sz w:val="24"/>
                          <w:szCs w:val="24"/>
                        </w:rPr>
                      </w:pPr>
                    </w:p>
                    <w:p w:rsidR="00922A9F" w:rsidRDefault="00922A9F" w:rsidP="000A02F3">
                      <w:pPr>
                        <w:pStyle w:val="Header"/>
                        <w:tabs>
                          <w:tab w:val="left" w:pos="1440"/>
                        </w:tabs>
                        <w:spacing w:after="0" w:line="240" w:lineRule="auto"/>
                        <w:jc w:val="center"/>
                        <w:rPr>
                          <w:rFonts w:ascii="Times New Roman" w:hAnsi="Times New Roman"/>
                          <w:sz w:val="24"/>
                          <w:szCs w:val="24"/>
                        </w:rPr>
                      </w:pPr>
                      <w:r w:rsidRPr="00C277FD">
                        <w:rPr>
                          <w:rFonts w:ascii="Times New Roman" w:hAnsi="Times New Roman"/>
                          <w:b/>
                          <w:sz w:val="24"/>
                          <w:szCs w:val="24"/>
                        </w:rPr>
                        <w:t>Fair Fidelity:</w:t>
                      </w:r>
                      <w:r>
                        <w:rPr>
                          <w:rFonts w:ascii="Times New Roman" w:hAnsi="Times New Roman"/>
                          <w:sz w:val="24"/>
                          <w:szCs w:val="24"/>
                        </w:rPr>
                        <w:t xml:space="preserve">  75 - 99</w:t>
                      </w:r>
                    </w:p>
                    <w:p w:rsidR="00922A9F" w:rsidRDefault="00922A9F" w:rsidP="000A02F3">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 xml:space="preserve">(mean item score </w:t>
                      </w:r>
                      <w:r>
                        <w:rPr>
                          <w:rFonts w:ascii="Times New Roman" w:hAnsi="Times New Roman"/>
                          <w:sz w:val="24"/>
                          <w:szCs w:val="24"/>
                        </w:rPr>
                        <w:sym w:font="Symbol" w:char="F0B3"/>
                      </w:r>
                      <w:r>
                        <w:rPr>
                          <w:rFonts w:ascii="Times New Roman" w:hAnsi="Times New Roman"/>
                          <w:sz w:val="24"/>
                          <w:szCs w:val="24"/>
                        </w:rPr>
                        <w:t xml:space="preserve"> 3.0)</w:t>
                      </w:r>
                    </w:p>
                    <w:p w:rsidR="00922A9F" w:rsidRDefault="00922A9F" w:rsidP="000A02F3">
                      <w:pPr>
                        <w:pStyle w:val="Header"/>
                        <w:tabs>
                          <w:tab w:val="left" w:pos="1440"/>
                        </w:tabs>
                        <w:spacing w:after="0" w:line="240" w:lineRule="auto"/>
                        <w:jc w:val="center"/>
                        <w:rPr>
                          <w:rFonts w:ascii="Times New Roman" w:hAnsi="Times New Roman"/>
                          <w:sz w:val="24"/>
                          <w:szCs w:val="24"/>
                        </w:rPr>
                      </w:pPr>
                    </w:p>
                    <w:p w:rsidR="00922A9F" w:rsidRDefault="00922A9F" w:rsidP="000A02F3">
                      <w:pPr>
                        <w:pStyle w:val="Header"/>
                        <w:tabs>
                          <w:tab w:val="left" w:pos="1440"/>
                        </w:tabs>
                        <w:spacing w:after="0" w:line="240" w:lineRule="auto"/>
                        <w:jc w:val="center"/>
                        <w:rPr>
                          <w:rFonts w:ascii="Times New Roman" w:hAnsi="Times New Roman"/>
                          <w:sz w:val="24"/>
                          <w:szCs w:val="24"/>
                        </w:rPr>
                      </w:pPr>
                      <w:r w:rsidRPr="000D27EC">
                        <w:rPr>
                          <w:rFonts w:ascii="Times New Roman" w:hAnsi="Times New Roman"/>
                          <w:b/>
                          <w:sz w:val="24"/>
                          <w:szCs w:val="24"/>
                        </w:rPr>
                        <w:t>Below Fidelity:</w:t>
                      </w:r>
                      <w:r>
                        <w:rPr>
                          <w:rFonts w:ascii="Times New Roman" w:hAnsi="Times New Roman"/>
                          <w:sz w:val="24"/>
                          <w:szCs w:val="24"/>
                        </w:rPr>
                        <w:t xml:space="preserve">  &lt; 75</w:t>
                      </w:r>
                    </w:p>
                    <w:p w:rsidR="00922A9F" w:rsidRPr="00B82061" w:rsidRDefault="00922A9F" w:rsidP="000A02F3">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(mean item score &lt; 3.0)</w:t>
                      </w:r>
                    </w:p>
                  </w:txbxContent>
                </v:textbox>
              </v:shape>
            </w:pict>
          </mc:Fallback>
        </mc:AlternateContent>
      </w:r>
    </w:p>
    <w:tbl>
      <w:tblPr>
        <w:tblW w:w="5860" w:type="dxa"/>
        <w:tblLook w:val="04A0" w:firstRow="1" w:lastRow="0" w:firstColumn="1" w:lastColumn="0" w:noHBand="0" w:noVBand="1"/>
      </w:tblPr>
      <w:tblGrid>
        <w:gridCol w:w="900"/>
        <w:gridCol w:w="4060"/>
        <w:gridCol w:w="900"/>
      </w:tblGrid>
      <w:tr w:rsidR="00640A11" w:rsidRPr="00911736" w14:paraId="52C7C48E" w14:textId="77777777" w:rsidTr="00640A11">
        <w:trPr>
          <w:trHeight w:val="360"/>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24495B" w14:textId="77777777" w:rsidR="00640A11" w:rsidRPr="00911736" w:rsidRDefault="00640A11" w:rsidP="00640A11">
            <w:pPr>
              <w:jc w:val="center"/>
              <w:rPr>
                <w:rFonts w:ascii="Times New Roman" w:eastAsia="Times New Roman" w:hAnsi="Times New Roman"/>
                <w:b/>
                <w:bCs/>
                <w:color w:val="000000"/>
                <w:sz w:val="24"/>
                <w:szCs w:val="24"/>
              </w:rPr>
            </w:pPr>
            <w:r w:rsidRPr="00911736">
              <w:rPr>
                <w:rFonts w:ascii="Times New Roman" w:eastAsia="Times New Roman" w:hAnsi="Times New Roman"/>
                <w:b/>
                <w:bCs/>
                <w:color w:val="000000"/>
                <w:sz w:val="24"/>
                <w:szCs w:val="24"/>
              </w:rPr>
              <w:t>Item #</w:t>
            </w:r>
          </w:p>
        </w:tc>
        <w:tc>
          <w:tcPr>
            <w:tcW w:w="4060" w:type="dxa"/>
            <w:tcBorders>
              <w:top w:val="single" w:sz="8" w:space="0" w:color="auto"/>
              <w:left w:val="nil"/>
              <w:bottom w:val="single" w:sz="8" w:space="0" w:color="auto"/>
              <w:right w:val="single" w:sz="8" w:space="0" w:color="auto"/>
            </w:tcBorders>
            <w:shd w:val="clear" w:color="auto" w:fill="auto"/>
            <w:vAlign w:val="center"/>
            <w:hideMark/>
          </w:tcPr>
          <w:p w14:paraId="6A1F26D6" w14:textId="77777777" w:rsidR="00640A11" w:rsidRPr="00911736" w:rsidRDefault="00640A11" w:rsidP="00640A11">
            <w:pPr>
              <w:jc w:val="center"/>
              <w:rPr>
                <w:rFonts w:ascii="Times New Roman" w:eastAsia="Times New Roman" w:hAnsi="Times New Roman"/>
                <w:b/>
                <w:bCs/>
                <w:color w:val="000000"/>
                <w:sz w:val="24"/>
                <w:szCs w:val="24"/>
              </w:rPr>
            </w:pPr>
            <w:r w:rsidRPr="00911736">
              <w:rPr>
                <w:rFonts w:ascii="Times New Roman" w:eastAsia="Times New Roman" w:hAnsi="Times New Roman"/>
                <w:b/>
                <w:bCs/>
                <w:color w:val="000000"/>
                <w:sz w:val="24"/>
                <w:szCs w:val="24"/>
              </w:rPr>
              <w:t>Item Descriptor</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4821C678" w14:textId="77777777" w:rsidR="00640A11" w:rsidRPr="00911736" w:rsidRDefault="00640A11" w:rsidP="00640A11">
            <w:pPr>
              <w:jc w:val="center"/>
              <w:rPr>
                <w:rFonts w:ascii="Times New Roman" w:eastAsia="Times New Roman" w:hAnsi="Times New Roman"/>
                <w:b/>
                <w:bCs/>
                <w:color w:val="000000"/>
                <w:sz w:val="24"/>
                <w:szCs w:val="24"/>
              </w:rPr>
            </w:pPr>
            <w:r w:rsidRPr="00911736">
              <w:rPr>
                <w:rFonts w:ascii="Times New Roman" w:eastAsia="Times New Roman" w:hAnsi="Times New Roman"/>
                <w:b/>
                <w:bCs/>
                <w:color w:val="000000"/>
                <w:sz w:val="24"/>
                <w:szCs w:val="24"/>
              </w:rPr>
              <w:t>Score</w:t>
            </w:r>
          </w:p>
        </w:tc>
      </w:tr>
      <w:tr w:rsidR="004441FB" w:rsidRPr="00911736" w14:paraId="05D923DC" w14:textId="77777777" w:rsidTr="00FD715B">
        <w:trPr>
          <w:trHeight w:val="300"/>
        </w:trPr>
        <w:tc>
          <w:tcPr>
            <w:tcW w:w="900" w:type="dxa"/>
            <w:tcBorders>
              <w:top w:val="single" w:sz="4" w:space="0" w:color="auto"/>
              <w:left w:val="single" w:sz="8" w:space="0" w:color="auto"/>
              <w:bottom w:val="single" w:sz="4" w:space="0" w:color="auto"/>
              <w:right w:val="single" w:sz="4" w:space="0" w:color="auto"/>
            </w:tcBorders>
            <w:shd w:val="clear" w:color="auto" w:fill="auto"/>
            <w:noWrap/>
            <w:hideMark/>
          </w:tcPr>
          <w:p w14:paraId="54CC690E"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1.</w:t>
            </w:r>
          </w:p>
        </w:tc>
        <w:tc>
          <w:tcPr>
            <w:tcW w:w="4060" w:type="dxa"/>
            <w:tcBorders>
              <w:top w:val="single" w:sz="4" w:space="0" w:color="auto"/>
              <w:left w:val="nil"/>
              <w:bottom w:val="single" w:sz="4" w:space="0" w:color="auto"/>
              <w:right w:val="single" w:sz="4" w:space="0" w:color="auto"/>
            </w:tcBorders>
            <w:shd w:val="clear" w:color="auto" w:fill="auto"/>
            <w:noWrap/>
            <w:hideMark/>
          </w:tcPr>
          <w:p w14:paraId="40E72663"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Caseload size</w:t>
            </w:r>
          </w:p>
        </w:tc>
        <w:tc>
          <w:tcPr>
            <w:tcW w:w="900" w:type="dxa"/>
            <w:tcBorders>
              <w:top w:val="single" w:sz="4" w:space="0" w:color="auto"/>
              <w:left w:val="nil"/>
              <w:bottom w:val="single" w:sz="4" w:space="0" w:color="auto"/>
              <w:right w:val="single" w:sz="8" w:space="0" w:color="auto"/>
            </w:tcBorders>
            <w:shd w:val="clear" w:color="auto" w:fill="auto"/>
            <w:noWrap/>
            <w:vAlign w:val="bottom"/>
            <w:hideMark/>
          </w:tcPr>
          <w:p w14:paraId="7EB877CE"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61392C58"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76415283"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2.</w:t>
            </w:r>
          </w:p>
        </w:tc>
        <w:tc>
          <w:tcPr>
            <w:tcW w:w="4060" w:type="dxa"/>
            <w:tcBorders>
              <w:top w:val="nil"/>
              <w:left w:val="nil"/>
              <w:bottom w:val="single" w:sz="4" w:space="0" w:color="auto"/>
              <w:right w:val="single" w:sz="4" w:space="0" w:color="auto"/>
            </w:tcBorders>
            <w:shd w:val="clear" w:color="auto" w:fill="auto"/>
            <w:noWrap/>
            <w:hideMark/>
          </w:tcPr>
          <w:p w14:paraId="43075025"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Exclusive focus on employment</w:t>
            </w:r>
          </w:p>
        </w:tc>
        <w:tc>
          <w:tcPr>
            <w:tcW w:w="900" w:type="dxa"/>
            <w:tcBorders>
              <w:top w:val="nil"/>
              <w:left w:val="nil"/>
              <w:bottom w:val="single" w:sz="4" w:space="0" w:color="auto"/>
              <w:right w:val="single" w:sz="8" w:space="0" w:color="auto"/>
            </w:tcBorders>
            <w:shd w:val="clear" w:color="auto" w:fill="auto"/>
            <w:noWrap/>
            <w:vAlign w:val="bottom"/>
            <w:hideMark/>
          </w:tcPr>
          <w:p w14:paraId="0A9A6C4B"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2B7C0BE4"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69672786"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3A.</w:t>
            </w:r>
          </w:p>
        </w:tc>
        <w:tc>
          <w:tcPr>
            <w:tcW w:w="4060" w:type="dxa"/>
            <w:tcBorders>
              <w:top w:val="nil"/>
              <w:left w:val="nil"/>
              <w:bottom w:val="single" w:sz="4" w:space="0" w:color="auto"/>
              <w:right w:val="single" w:sz="4" w:space="0" w:color="auto"/>
            </w:tcBorders>
            <w:shd w:val="clear" w:color="auto" w:fill="auto"/>
            <w:noWrap/>
            <w:hideMark/>
          </w:tcPr>
          <w:p w14:paraId="35642DAD"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IPS generalists</w:t>
            </w:r>
          </w:p>
        </w:tc>
        <w:tc>
          <w:tcPr>
            <w:tcW w:w="900" w:type="dxa"/>
            <w:tcBorders>
              <w:top w:val="nil"/>
              <w:left w:val="nil"/>
              <w:bottom w:val="single" w:sz="4" w:space="0" w:color="auto"/>
              <w:right w:val="single" w:sz="8" w:space="0" w:color="auto"/>
            </w:tcBorders>
            <w:shd w:val="clear" w:color="auto" w:fill="auto"/>
            <w:noWrap/>
            <w:vAlign w:val="bottom"/>
            <w:hideMark/>
          </w:tcPr>
          <w:p w14:paraId="5F391233"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4A3C7FC8"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50E0E9BE"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4.</w:t>
            </w:r>
          </w:p>
        </w:tc>
        <w:tc>
          <w:tcPr>
            <w:tcW w:w="4060" w:type="dxa"/>
            <w:tcBorders>
              <w:top w:val="nil"/>
              <w:left w:val="nil"/>
              <w:bottom w:val="single" w:sz="4" w:space="0" w:color="auto"/>
              <w:right w:val="single" w:sz="4" w:space="0" w:color="auto"/>
            </w:tcBorders>
            <w:shd w:val="clear" w:color="auto" w:fill="auto"/>
            <w:noWrap/>
            <w:hideMark/>
          </w:tcPr>
          <w:p w14:paraId="5F73F58A"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Integration (team assignment)</w:t>
            </w:r>
          </w:p>
        </w:tc>
        <w:tc>
          <w:tcPr>
            <w:tcW w:w="900" w:type="dxa"/>
            <w:tcBorders>
              <w:top w:val="nil"/>
              <w:left w:val="nil"/>
              <w:bottom w:val="single" w:sz="4" w:space="0" w:color="auto"/>
              <w:right w:val="single" w:sz="8" w:space="0" w:color="auto"/>
            </w:tcBorders>
            <w:shd w:val="clear" w:color="auto" w:fill="auto"/>
            <w:noWrap/>
            <w:vAlign w:val="bottom"/>
            <w:hideMark/>
          </w:tcPr>
          <w:p w14:paraId="7E9F8EF6"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38702872"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0DFF04C9"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5.</w:t>
            </w:r>
          </w:p>
        </w:tc>
        <w:tc>
          <w:tcPr>
            <w:tcW w:w="4060" w:type="dxa"/>
            <w:tcBorders>
              <w:top w:val="nil"/>
              <w:left w:val="nil"/>
              <w:bottom w:val="single" w:sz="4" w:space="0" w:color="auto"/>
              <w:right w:val="single" w:sz="4" w:space="0" w:color="auto"/>
            </w:tcBorders>
            <w:shd w:val="clear" w:color="auto" w:fill="auto"/>
            <w:noWrap/>
            <w:hideMark/>
          </w:tcPr>
          <w:p w14:paraId="0B67406E"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 xml:space="preserve">Integration (frequent IPS contact) </w:t>
            </w:r>
          </w:p>
        </w:tc>
        <w:tc>
          <w:tcPr>
            <w:tcW w:w="900" w:type="dxa"/>
            <w:tcBorders>
              <w:top w:val="nil"/>
              <w:left w:val="nil"/>
              <w:bottom w:val="single" w:sz="4" w:space="0" w:color="auto"/>
              <w:right w:val="single" w:sz="8" w:space="0" w:color="auto"/>
            </w:tcBorders>
            <w:shd w:val="clear" w:color="auto" w:fill="auto"/>
            <w:noWrap/>
            <w:vAlign w:val="bottom"/>
            <w:hideMark/>
          </w:tcPr>
          <w:p w14:paraId="131F7249"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149A4E24"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41CC73A8"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6.</w:t>
            </w:r>
          </w:p>
        </w:tc>
        <w:tc>
          <w:tcPr>
            <w:tcW w:w="4060" w:type="dxa"/>
            <w:tcBorders>
              <w:top w:val="nil"/>
              <w:left w:val="nil"/>
              <w:bottom w:val="single" w:sz="4" w:space="0" w:color="auto"/>
              <w:right w:val="single" w:sz="4" w:space="0" w:color="auto"/>
            </w:tcBorders>
            <w:shd w:val="clear" w:color="auto" w:fill="auto"/>
            <w:noWrap/>
            <w:hideMark/>
          </w:tcPr>
          <w:p w14:paraId="5B7DD07E"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Collaboration with VR</w:t>
            </w:r>
          </w:p>
        </w:tc>
        <w:tc>
          <w:tcPr>
            <w:tcW w:w="900" w:type="dxa"/>
            <w:tcBorders>
              <w:top w:val="nil"/>
              <w:left w:val="nil"/>
              <w:bottom w:val="single" w:sz="4" w:space="0" w:color="auto"/>
              <w:right w:val="single" w:sz="8" w:space="0" w:color="auto"/>
            </w:tcBorders>
            <w:shd w:val="clear" w:color="auto" w:fill="auto"/>
            <w:noWrap/>
            <w:vAlign w:val="bottom"/>
            <w:hideMark/>
          </w:tcPr>
          <w:p w14:paraId="04B45129"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4F18583F"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7EB4700D"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7.</w:t>
            </w:r>
          </w:p>
        </w:tc>
        <w:tc>
          <w:tcPr>
            <w:tcW w:w="4060" w:type="dxa"/>
            <w:tcBorders>
              <w:top w:val="nil"/>
              <w:left w:val="nil"/>
              <w:bottom w:val="single" w:sz="4" w:space="0" w:color="auto"/>
              <w:right w:val="single" w:sz="4" w:space="0" w:color="auto"/>
            </w:tcBorders>
            <w:shd w:val="clear" w:color="auto" w:fill="auto"/>
            <w:noWrap/>
            <w:hideMark/>
          </w:tcPr>
          <w:p w14:paraId="6B3B8CAB"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IPS unit</w:t>
            </w:r>
          </w:p>
        </w:tc>
        <w:tc>
          <w:tcPr>
            <w:tcW w:w="900" w:type="dxa"/>
            <w:tcBorders>
              <w:top w:val="nil"/>
              <w:left w:val="nil"/>
              <w:bottom w:val="single" w:sz="4" w:space="0" w:color="auto"/>
              <w:right w:val="single" w:sz="8" w:space="0" w:color="auto"/>
            </w:tcBorders>
            <w:shd w:val="clear" w:color="auto" w:fill="auto"/>
            <w:noWrap/>
            <w:vAlign w:val="bottom"/>
            <w:hideMark/>
          </w:tcPr>
          <w:p w14:paraId="66907654"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6684D0A4"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73FE39A8"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8.</w:t>
            </w:r>
          </w:p>
        </w:tc>
        <w:tc>
          <w:tcPr>
            <w:tcW w:w="4060" w:type="dxa"/>
            <w:tcBorders>
              <w:top w:val="nil"/>
              <w:left w:val="nil"/>
              <w:bottom w:val="single" w:sz="4" w:space="0" w:color="auto"/>
              <w:right w:val="single" w:sz="4" w:space="0" w:color="auto"/>
            </w:tcBorders>
            <w:shd w:val="clear" w:color="auto" w:fill="auto"/>
            <w:noWrap/>
            <w:hideMark/>
          </w:tcPr>
          <w:p w14:paraId="7AF6DAE3"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 xml:space="preserve">Role of IPS supervisor </w:t>
            </w:r>
          </w:p>
        </w:tc>
        <w:tc>
          <w:tcPr>
            <w:tcW w:w="900" w:type="dxa"/>
            <w:tcBorders>
              <w:top w:val="nil"/>
              <w:left w:val="nil"/>
              <w:bottom w:val="single" w:sz="4" w:space="0" w:color="auto"/>
              <w:right w:val="single" w:sz="8" w:space="0" w:color="auto"/>
            </w:tcBorders>
            <w:shd w:val="clear" w:color="auto" w:fill="auto"/>
            <w:noWrap/>
            <w:vAlign w:val="bottom"/>
            <w:hideMark/>
          </w:tcPr>
          <w:p w14:paraId="6B383637"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534DBB72"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10451CBE"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9.</w:t>
            </w:r>
          </w:p>
        </w:tc>
        <w:tc>
          <w:tcPr>
            <w:tcW w:w="4060" w:type="dxa"/>
            <w:tcBorders>
              <w:top w:val="nil"/>
              <w:left w:val="nil"/>
              <w:bottom w:val="single" w:sz="4" w:space="0" w:color="auto"/>
              <w:right w:val="single" w:sz="4" w:space="0" w:color="auto"/>
            </w:tcBorders>
            <w:shd w:val="clear" w:color="auto" w:fill="auto"/>
            <w:noWrap/>
            <w:hideMark/>
          </w:tcPr>
          <w:p w14:paraId="466C4D7C"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Zero exclusion</w:t>
            </w:r>
          </w:p>
        </w:tc>
        <w:tc>
          <w:tcPr>
            <w:tcW w:w="900" w:type="dxa"/>
            <w:tcBorders>
              <w:top w:val="nil"/>
              <w:left w:val="nil"/>
              <w:bottom w:val="single" w:sz="4" w:space="0" w:color="auto"/>
              <w:right w:val="single" w:sz="8" w:space="0" w:color="auto"/>
            </w:tcBorders>
            <w:shd w:val="clear" w:color="auto" w:fill="auto"/>
            <w:noWrap/>
            <w:vAlign w:val="bottom"/>
            <w:hideMark/>
          </w:tcPr>
          <w:p w14:paraId="43E56B2F"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61E5560A"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681CE84B"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10A.</w:t>
            </w:r>
          </w:p>
        </w:tc>
        <w:tc>
          <w:tcPr>
            <w:tcW w:w="4060" w:type="dxa"/>
            <w:tcBorders>
              <w:top w:val="nil"/>
              <w:left w:val="nil"/>
              <w:bottom w:val="single" w:sz="4" w:space="0" w:color="auto"/>
              <w:right w:val="single" w:sz="4" w:space="0" w:color="auto"/>
            </w:tcBorders>
            <w:shd w:val="clear" w:color="auto" w:fill="auto"/>
            <w:noWrap/>
            <w:hideMark/>
          </w:tcPr>
          <w:p w14:paraId="380863F5"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 xml:space="preserve">Agency focus on employment </w:t>
            </w:r>
          </w:p>
        </w:tc>
        <w:tc>
          <w:tcPr>
            <w:tcW w:w="900" w:type="dxa"/>
            <w:tcBorders>
              <w:top w:val="nil"/>
              <w:left w:val="nil"/>
              <w:bottom w:val="single" w:sz="4" w:space="0" w:color="auto"/>
              <w:right w:val="single" w:sz="8" w:space="0" w:color="auto"/>
            </w:tcBorders>
            <w:shd w:val="clear" w:color="auto" w:fill="auto"/>
            <w:noWrap/>
            <w:vAlign w:val="bottom"/>
            <w:hideMark/>
          </w:tcPr>
          <w:p w14:paraId="34EF7842"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2098FB70"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3622A436"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11.</w:t>
            </w:r>
          </w:p>
        </w:tc>
        <w:tc>
          <w:tcPr>
            <w:tcW w:w="4060" w:type="dxa"/>
            <w:tcBorders>
              <w:top w:val="nil"/>
              <w:left w:val="nil"/>
              <w:bottom w:val="single" w:sz="4" w:space="0" w:color="auto"/>
              <w:right w:val="single" w:sz="4" w:space="0" w:color="auto"/>
            </w:tcBorders>
            <w:shd w:val="clear" w:color="auto" w:fill="auto"/>
            <w:noWrap/>
            <w:hideMark/>
          </w:tcPr>
          <w:p w14:paraId="6A0278A4"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 xml:space="preserve">Executive team support for IPS </w:t>
            </w:r>
          </w:p>
        </w:tc>
        <w:tc>
          <w:tcPr>
            <w:tcW w:w="900" w:type="dxa"/>
            <w:tcBorders>
              <w:top w:val="nil"/>
              <w:left w:val="nil"/>
              <w:bottom w:val="single" w:sz="4" w:space="0" w:color="auto"/>
              <w:right w:val="single" w:sz="8" w:space="0" w:color="auto"/>
            </w:tcBorders>
            <w:shd w:val="clear" w:color="auto" w:fill="auto"/>
            <w:noWrap/>
            <w:vAlign w:val="bottom"/>
            <w:hideMark/>
          </w:tcPr>
          <w:p w14:paraId="7BDB214A"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740666A9" w14:textId="77777777" w:rsidTr="00FD715B">
        <w:trPr>
          <w:trHeight w:val="320"/>
        </w:trPr>
        <w:tc>
          <w:tcPr>
            <w:tcW w:w="900" w:type="dxa"/>
            <w:tcBorders>
              <w:top w:val="nil"/>
              <w:left w:val="single" w:sz="8" w:space="0" w:color="auto"/>
              <w:bottom w:val="single" w:sz="4" w:space="0" w:color="auto"/>
              <w:right w:val="single" w:sz="4" w:space="0" w:color="auto"/>
            </w:tcBorders>
            <w:shd w:val="clear" w:color="auto" w:fill="auto"/>
            <w:noWrap/>
            <w:hideMark/>
          </w:tcPr>
          <w:p w14:paraId="27F2AC5D"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12.</w:t>
            </w:r>
          </w:p>
        </w:tc>
        <w:tc>
          <w:tcPr>
            <w:tcW w:w="4060" w:type="dxa"/>
            <w:tcBorders>
              <w:top w:val="nil"/>
              <w:left w:val="nil"/>
              <w:bottom w:val="single" w:sz="4" w:space="0" w:color="auto"/>
              <w:right w:val="single" w:sz="4" w:space="0" w:color="auto"/>
            </w:tcBorders>
            <w:shd w:val="clear" w:color="auto" w:fill="auto"/>
            <w:noWrap/>
            <w:hideMark/>
          </w:tcPr>
          <w:p w14:paraId="23CB39DD"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Benefits counseling</w:t>
            </w:r>
          </w:p>
        </w:tc>
        <w:tc>
          <w:tcPr>
            <w:tcW w:w="900" w:type="dxa"/>
            <w:tcBorders>
              <w:top w:val="nil"/>
              <w:left w:val="nil"/>
              <w:bottom w:val="single" w:sz="4" w:space="0" w:color="auto"/>
              <w:right w:val="single" w:sz="8" w:space="0" w:color="auto"/>
            </w:tcBorders>
            <w:shd w:val="clear" w:color="auto" w:fill="auto"/>
            <w:noWrap/>
            <w:vAlign w:val="bottom"/>
            <w:hideMark/>
          </w:tcPr>
          <w:p w14:paraId="4677911A"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71EB6682"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349D67E4"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13A.</w:t>
            </w:r>
          </w:p>
        </w:tc>
        <w:tc>
          <w:tcPr>
            <w:tcW w:w="4060" w:type="dxa"/>
            <w:tcBorders>
              <w:top w:val="nil"/>
              <w:left w:val="nil"/>
              <w:bottom w:val="single" w:sz="4" w:space="0" w:color="auto"/>
              <w:right w:val="single" w:sz="4" w:space="0" w:color="auto"/>
            </w:tcBorders>
            <w:shd w:val="clear" w:color="auto" w:fill="auto"/>
            <w:noWrap/>
            <w:hideMark/>
          </w:tcPr>
          <w:p w14:paraId="15A77178"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 xml:space="preserve">Disclosure (Employment) </w:t>
            </w:r>
          </w:p>
        </w:tc>
        <w:tc>
          <w:tcPr>
            <w:tcW w:w="900" w:type="dxa"/>
            <w:tcBorders>
              <w:top w:val="nil"/>
              <w:left w:val="nil"/>
              <w:bottom w:val="single" w:sz="4" w:space="0" w:color="auto"/>
              <w:right w:val="single" w:sz="8" w:space="0" w:color="auto"/>
            </w:tcBorders>
            <w:shd w:val="clear" w:color="auto" w:fill="auto"/>
            <w:noWrap/>
            <w:vAlign w:val="bottom"/>
            <w:hideMark/>
          </w:tcPr>
          <w:p w14:paraId="53B8C1B0"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25B3C386"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6EC886CE"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14A.</w:t>
            </w:r>
          </w:p>
        </w:tc>
        <w:tc>
          <w:tcPr>
            <w:tcW w:w="4060" w:type="dxa"/>
            <w:tcBorders>
              <w:top w:val="nil"/>
              <w:left w:val="nil"/>
              <w:bottom w:val="single" w:sz="4" w:space="0" w:color="auto"/>
              <w:right w:val="single" w:sz="4" w:space="0" w:color="auto"/>
            </w:tcBorders>
            <w:shd w:val="clear" w:color="auto" w:fill="auto"/>
            <w:noWrap/>
            <w:hideMark/>
          </w:tcPr>
          <w:p w14:paraId="1DE87729"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 xml:space="preserve">Experience-based vocational assessment </w:t>
            </w:r>
          </w:p>
        </w:tc>
        <w:tc>
          <w:tcPr>
            <w:tcW w:w="900" w:type="dxa"/>
            <w:tcBorders>
              <w:top w:val="nil"/>
              <w:left w:val="nil"/>
              <w:bottom w:val="single" w:sz="4" w:space="0" w:color="auto"/>
              <w:right w:val="single" w:sz="8" w:space="0" w:color="auto"/>
            </w:tcBorders>
            <w:shd w:val="clear" w:color="auto" w:fill="auto"/>
            <w:noWrap/>
            <w:vAlign w:val="bottom"/>
            <w:hideMark/>
          </w:tcPr>
          <w:p w14:paraId="7A303024"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33AC642D"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7C60BBA0"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15.</w:t>
            </w:r>
          </w:p>
        </w:tc>
        <w:tc>
          <w:tcPr>
            <w:tcW w:w="4060" w:type="dxa"/>
            <w:tcBorders>
              <w:top w:val="nil"/>
              <w:left w:val="nil"/>
              <w:bottom w:val="single" w:sz="4" w:space="0" w:color="auto"/>
              <w:right w:val="single" w:sz="4" w:space="0" w:color="auto"/>
            </w:tcBorders>
            <w:shd w:val="clear" w:color="auto" w:fill="auto"/>
            <w:noWrap/>
            <w:hideMark/>
          </w:tcPr>
          <w:p w14:paraId="260AE210"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Rapid job search</w:t>
            </w:r>
          </w:p>
        </w:tc>
        <w:tc>
          <w:tcPr>
            <w:tcW w:w="900" w:type="dxa"/>
            <w:tcBorders>
              <w:top w:val="nil"/>
              <w:left w:val="nil"/>
              <w:bottom w:val="single" w:sz="4" w:space="0" w:color="auto"/>
              <w:right w:val="single" w:sz="8" w:space="0" w:color="auto"/>
            </w:tcBorders>
            <w:shd w:val="clear" w:color="auto" w:fill="auto"/>
            <w:noWrap/>
            <w:vAlign w:val="bottom"/>
            <w:hideMark/>
          </w:tcPr>
          <w:p w14:paraId="0A8F39E3"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570BC847"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778BDA5A"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16A.</w:t>
            </w:r>
          </w:p>
        </w:tc>
        <w:tc>
          <w:tcPr>
            <w:tcW w:w="4060" w:type="dxa"/>
            <w:tcBorders>
              <w:top w:val="nil"/>
              <w:left w:val="nil"/>
              <w:bottom w:val="single" w:sz="4" w:space="0" w:color="auto"/>
              <w:right w:val="single" w:sz="4" w:space="0" w:color="auto"/>
            </w:tcBorders>
            <w:shd w:val="clear" w:color="auto" w:fill="auto"/>
            <w:noWrap/>
            <w:hideMark/>
          </w:tcPr>
          <w:p w14:paraId="4B449DE3"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Individualized job search</w:t>
            </w:r>
          </w:p>
        </w:tc>
        <w:tc>
          <w:tcPr>
            <w:tcW w:w="900" w:type="dxa"/>
            <w:tcBorders>
              <w:top w:val="nil"/>
              <w:left w:val="nil"/>
              <w:bottom w:val="single" w:sz="4" w:space="0" w:color="auto"/>
              <w:right w:val="single" w:sz="8" w:space="0" w:color="auto"/>
            </w:tcBorders>
            <w:shd w:val="clear" w:color="auto" w:fill="auto"/>
            <w:noWrap/>
            <w:vAlign w:val="bottom"/>
            <w:hideMark/>
          </w:tcPr>
          <w:p w14:paraId="2269FC96"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55BA99A5"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7A0F3810"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17.</w:t>
            </w:r>
          </w:p>
        </w:tc>
        <w:tc>
          <w:tcPr>
            <w:tcW w:w="4060" w:type="dxa"/>
            <w:tcBorders>
              <w:top w:val="nil"/>
              <w:left w:val="nil"/>
              <w:bottom w:val="single" w:sz="4" w:space="0" w:color="auto"/>
              <w:right w:val="single" w:sz="4" w:space="0" w:color="auto"/>
            </w:tcBorders>
            <w:shd w:val="clear" w:color="auto" w:fill="auto"/>
            <w:noWrap/>
            <w:hideMark/>
          </w:tcPr>
          <w:p w14:paraId="34E6A9B6"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 xml:space="preserve">Job development:  Frequent contact </w:t>
            </w:r>
          </w:p>
        </w:tc>
        <w:tc>
          <w:tcPr>
            <w:tcW w:w="900" w:type="dxa"/>
            <w:tcBorders>
              <w:top w:val="nil"/>
              <w:left w:val="nil"/>
              <w:bottom w:val="single" w:sz="4" w:space="0" w:color="auto"/>
              <w:right w:val="single" w:sz="8" w:space="0" w:color="auto"/>
            </w:tcBorders>
            <w:shd w:val="clear" w:color="auto" w:fill="auto"/>
            <w:noWrap/>
            <w:vAlign w:val="bottom"/>
            <w:hideMark/>
          </w:tcPr>
          <w:p w14:paraId="1009742D"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6DDB6CC7"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72A52ABA"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18.</w:t>
            </w:r>
          </w:p>
        </w:tc>
        <w:tc>
          <w:tcPr>
            <w:tcW w:w="4060" w:type="dxa"/>
            <w:tcBorders>
              <w:top w:val="nil"/>
              <w:left w:val="nil"/>
              <w:bottom w:val="single" w:sz="4" w:space="0" w:color="auto"/>
              <w:right w:val="single" w:sz="4" w:space="0" w:color="auto"/>
            </w:tcBorders>
            <w:shd w:val="clear" w:color="auto" w:fill="auto"/>
            <w:noWrap/>
            <w:hideMark/>
          </w:tcPr>
          <w:p w14:paraId="45650EF7"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Job development: Quality</w:t>
            </w:r>
          </w:p>
        </w:tc>
        <w:tc>
          <w:tcPr>
            <w:tcW w:w="900" w:type="dxa"/>
            <w:tcBorders>
              <w:top w:val="nil"/>
              <w:left w:val="nil"/>
              <w:bottom w:val="single" w:sz="4" w:space="0" w:color="auto"/>
              <w:right w:val="single" w:sz="8" w:space="0" w:color="auto"/>
            </w:tcBorders>
            <w:shd w:val="clear" w:color="auto" w:fill="auto"/>
            <w:noWrap/>
            <w:vAlign w:val="bottom"/>
            <w:hideMark/>
          </w:tcPr>
          <w:p w14:paraId="50FBFB10"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32F037B4"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15E8F193"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19A.</w:t>
            </w:r>
          </w:p>
        </w:tc>
        <w:tc>
          <w:tcPr>
            <w:tcW w:w="4060" w:type="dxa"/>
            <w:tcBorders>
              <w:top w:val="nil"/>
              <w:left w:val="nil"/>
              <w:bottom w:val="single" w:sz="4" w:space="0" w:color="auto"/>
              <w:right w:val="single" w:sz="4" w:space="0" w:color="auto"/>
            </w:tcBorders>
            <w:shd w:val="clear" w:color="auto" w:fill="auto"/>
            <w:noWrap/>
            <w:hideMark/>
          </w:tcPr>
          <w:p w14:paraId="248861CE"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Diversity of job types</w:t>
            </w:r>
          </w:p>
        </w:tc>
        <w:tc>
          <w:tcPr>
            <w:tcW w:w="900" w:type="dxa"/>
            <w:tcBorders>
              <w:top w:val="nil"/>
              <w:left w:val="nil"/>
              <w:bottom w:val="single" w:sz="4" w:space="0" w:color="auto"/>
              <w:right w:val="single" w:sz="8" w:space="0" w:color="auto"/>
            </w:tcBorders>
            <w:shd w:val="clear" w:color="auto" w:fill="auto"/>
            <w:noWrap/>
            <w:vAlign w:val="bottom"/>
            <w:hideMark/>
          </w:tcPr>
          <w:p w14:paraId="1F1CE7AA"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757992A8"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4495D127"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20.</w:t>
            </w:r>
          </w:p>
        </w:tc>
        <w:tc>
          <w:tcPr>
            <w:tcW w:w="4060" w:type="dxa"/>
            <w:tcBorders>
              <w:top w:val="nil"/>
              <w:left w:val="nil"/>
              <w:bottom w:val="single" w:sz="4" w:space="0" w:color="auto"/>
              <w:right w:val="single" w:sz="4" w:space="0" w:color="auto"/>
            </w:tcBorders>
            <w:shd w:val="clear" w:color="auto" w:fill="auto"/>
            <w:noWrap/>
            <w:hideMark/>
          </w:tcPr>
          <w:p w14:paraId="42859A10"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Diversity of employers</w:t>
            </w:r>
          </w:p>
        </w:tc>
        <w:tc>
          <w:tcPr>
            <w:tcW w:w="900" w:type="dxa"/>
            <w:tcBorders>
              <w:top w:val="nil"/>
              <w:left w:val="nil"/>
              <w:bottom w:val="single" w:sz="4" w:space="0" w:color="auto"/>
              <w:right w:val="single" w:sz="8" w:space="0" w:color="auto"/>
            </w:tcBorders>
            <w:shd w:val="clear" w:color="auto" w:fill="auto"/>
            <w:noWrap/>
            <w:vAlign w:val="bottom"/>
            <w:hideMark/>
          </w:tcPr>
          <w:p w14:paraId="1A7429F0"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114E7908"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53FC3941"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21A.</w:t>
            </w:r>
          </w:p>
        </w:tc>
        <w:tc>
          <w:tcPr>
            <w:tcW w:w="4060" w:type="dxa"/>
            <w:tcBorders>
              <w:top w:val="nil"/>
              <w:left w:val="nil"/>
              <w:bottom w:val="single" w:sz="4" w:space="0" w:color="auto"/>
              <w:right w:val="single" w:sz="4" w:space="0" w:color="auto"/>
            </w:tcBorders>
            <w:shd w:val="clear" w:color="auto" w:fill="auto"/>
            <w:noWrap/>
            <w:hideMark/>
          </w:tcPr>
          <w:p w14:paraId="0E2D6721"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Competitive jobs</w:t>
            </w:r>
          </w:p>
        </w:tc>
        <w:tc>
          <w:tcPr>
            <w:tcW w:w="900" w:type="dxa"/>
            <w:tcBorders>
              <w:top w:val="nil"/>
              <w:left w:val="nil"/>
              <w:bottom w:val="single" w:sz="4" w:space="0" w:color="auto"/>
              <w:right w:val="single" w:sz="8" w:space="0" w:color="auto"/>
            </w:tcBorders>
            <w:shd w:val="clear" w:color="auto" w:fill="auto"/>
            <w:noWrap/>
            <w:vAlign w:val="bottom"/>
            <w:hideMark/>
          </w:tcPr>
          <w:p w14:paraId="7EDA21C5"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30C946C4"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0A85E221"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22A.</w:t>
            </w:r>
          </w:p>
        </w:tc>
        <w:tc>
          <w:tcPr>
            <w:tcW w:w="4060" w:type="dxa"/>
            <w:tcBorders>
              <w:top w:val="nil"/>
              <w:left w:val="nil"/>
              <w:bottom w:val="single" w:sz="4" w:space="0" w:color="auto"/>
              <w:right w:val="single" w:sz="4" w:space="0" w:color="auto"/>
            </w:tcBorders>
            <w:shd w:val="clear" w:color="auto" w:fill="auto"/>
            <w:noWrap/>
            <w:hideMark/>
          </w:tcPr>
          <w:p w14:paraId="4D40C4A2"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Individualized follow-along</w:t>
            </w:r>
          </w:p>
        </w:tc>
        <w:tc>
          <w:tcPr>
            <w:tcW w:w="900" w:type="dxa"/>
            <w:tcBorders>
              <w:top w:val="nil"/>
              <w:left w:val="nil"/>
              <w:bottom w:val="single" w:sz="4" w:space="0" w:color="auto"/>
              <w:right w:val="single" w:sz="8" w:space="0" w:color="auto"/>
            </w:tcBorders>
            <w:shd w:val="clear" w:color="auto" w:fill="auto"/>
            <w:noWrap/>
            <w:vAlign w:val="bottom"/>
            <w:hideMark/>
          </w:tcPr>
          <w:p w14:paraId="48C460FB"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4C213586" w14:textId="77777777" w:rsidTr="00FD715B">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34AC8EEB"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23.</w:t>
            </w:r>
          </w:p>
        </w:tc>
        <w:tc>
          <w:tcPr>
            <w:tcW w:w="4060" w:type="dxa"/>
            <w:tcBorders>
              <w:top w:val="nil"/>
              <w:left w:val="nil"/>
              <w:bottom w:val="single" w:sz="4" w:space="0" w:color="auto"/>
              <w:right w:val="single" w:sz="4" w:space="0" w:color="auto"/>
            </w:tcBorders>
            <w:shd w:val="clear" w:color="auto" w:fill="auto"/>
            <w:noWrap/>
            <w:hideMark/>
          </w:tcPr>
          <w:p w14:paraId="5AF38C4F"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 xml:space="preserve">Intensity and timing of follow-along </w:t>
            </w:r>
          </w:p>
        </w:tc>
        <w:tc>
          <w:tcPr>
            <w:tcW w:w="900" w:type="dxa"/>
            <w:tcBorders>
              <w:top w:val="nil"/>
              <w:left w:val="nil"/>
              <w:bottom w:val="single" w:sz="4" w:space="0" w:color="auto"/>
              <w:right w:val="single" w:sz="8" w:space="0" w:color="auto"/>
            </w:tcBorders>
            <w:shd w:val="clear" w:color="auto" w:fill="auto"/>
            <w:noWrap/>
            <w:vAlign w:val="bottom"/>
            <w:hideMark/>
          </w:tcPr>
          <w:p w14:paraId="4C5AA2B7"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526EC511" w14:textId="77777777" w:rsidTr="00FE3899">
        <w:trPr>
          <w:trHeight w:val="300"/>
        </w:trPr>
        <w:tc>
          <w:tcPr>
            <w:tcW w:w="900" w:type="dxa"/>
            <w:tcBorders>
              <w:top w:val="nil"/>
              <w:left w:val="single" w:sz="8" w:space="0" w:color="auto"/>
              <w:bottom w:val="single" w:sz="4" w:space="0" w:color="auto"/>
              <w:right w:val="single" w:sz="4" w:space="0" w:color="auto"/>
            </w:tcBorders>
            <w:shd w:val="clear" w:color="auto" w:fill="auto"/>
            <w:noWrap/>
            <w:hideMark/>
          </w:tcPr>
          <w:p w14:paraId="310F36DD"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24.</w:t>
            </w:r>
          </w:p>
        </w:tc>
        <w:tc>
          <w:tcPr>
            <w:tcW w:w="4060" w:type="dxa"/>
            <w:tcBorders>
              <w:top w:val="nil"/>
              <w:left w:val="nil"/>
              <w:bottom w:val="single" w:sz="4" w:space="0" w:color="auto"/>
              <w:right w:val="single" w:sz="4" w:space="0" w:color="auto"/>
            </w:tcBorders>
            <w:shd w:val="clear" w:color="auto" w:fill="auto"/>
            <w:noWrap/>
            <w:hideMark/>
          </w:tcPr>
          <w:p w14:paraId="2FB88651"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Community-based services</w:t>
            </w:r>
          </w:p>
        </w:tc>
        <w:tc>
          <w:tcPr>
            <w:tcW w:w="900" w:type="dxa"/>
            <w:tcBorders>
              <w:top w:val="nil"/>
              <w:left w:val="nil"/>
              <w:bottom w:val="single" w:sz="4" w:space="0" w:color="auto"/>
              <w:right w:val="single" w:sz="8" w:space="0" w:color="auto"/>
            </w:tcBorders>
            <w:shd w:val="clear" w:color="auto" w:fill="auto"/>
            <w:noWrap/>
            <w:vAlign w:val="bottom"/>
            <w:hideMark/>
          </w:tcPr>
          <w:p w14:paraId="55059695"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4441FB" w:rsidRPr="00911736" w14:paraId="5B5950C7" w14:textId="77777777" w:rsidTr="00FE3899">
        <w:trPr>
          <w:trHeight w:val="300"/>
        </w:trPr>
        <w:tc>
          <w:tcPr>
            <w:tcW w:w="900" w:type="dxa"/>
            <w:tcBorders>
              <w:top w:val="single" w:sz="4" w:space="0" w:color="auto"/>
              <w:left w:val="single" w:sz="8" w:space="0" w:color="auto"/>
              <w:bottom w:val="single" w:sz="4" w:space="0" w:color="auto"/>
              <w:right w:val="single" w:sz="4" w:space="0" w:color="auto"/>
            </w:tcBorders>
            <w:shd w:val="clear" w:color="auto" w:fill="auto"/>
            <w:noWrap/>
            <w:hideMark/>
          </w:tcPr>
          <w:p w14:paraId="7E8B0F70" w14:textId="77777777" w:rsidR="004441FB" w:rsidRPr="00911736" w:rsidRDefault="004441FB" w:rsidP="004441FB">
            <w:pPr>
              <w:autoSpaceDE w:val="0"/>
              <w:autoSpaceDN w:val="0"/>
              <w:adjustRightInd w:val="0"/>
              <w:jc w:val="center"/>
              <w:rPr>
                <w:rFonts w:ascii="Times New Roman" w:hAnsi="Times New Roman"/>
                <w:color w:val="000000"/>
                <w:sz w:val="24"/>
                <w:szCs w:val="24"/>
              </w:rPr>
            </w:pPr>
            <w:r w:rsidRPr="00911736">
              <w:rPr>
                <w:rFonts w:ascii="Times New Roman" w:hAnsi="Times New Roman"/>
                <w:color w:val="000000"/>
                <w:sz w:val="24"/>
                <w:szCs w:val="24"/>
              </w:rPr>
              <w:t>25.</w:t>
            </w:r>
          </w:p>
        </w:tc>
        <w:tc>
          <w:tcPr>
            <w:tcW w:w="4060" w:type="dxa"/>
            <w:tcBorders>
              <w:top w:val="single" w:sz="4" w:space="0" w:color="auto"/>
              <w:left w:val="nil"/>
              <w:bottom w:val="single" w:sz="4" w:space="0" w:color="auto"/>
              <w:right w:val="single" w:sz="4" w:space="0" w:color="auto"/>
            </w:tcBorders>
            <w:shd w:val="clear" w:color="auto" w:fill="auto"/>
            <w:noWrap/>
            <w:hideMark/>
          </w:tcPr>
          <w:p w14:paraId="37DC3BF7" w14:textId="77777777" w:rsidR="004441FB" w:rsidRPr="00911736" w:rsidRDefault="004441FB" w:rsidP="004441FB">
            <w:pPr>
              <w:autoSpaceDE w:val="0"/>
              <w:autoSpaceDN w:val="0"/>
              <w:adjustRightInd w:val="0"/>
              <w:rPr>
                <w:rFonts w:ascii="Times New Roman" w:hAnsi="Times New Roman"/>
                <w:color w:val="000000"/>
                <w:sz w:val="24"/>
                <w:szCs w:val="24"/>
              </w:rPr>
            </w:pPr>
            <w:r w:rsidRPr="00911736">
              <w:rPr>
                <w:rFonts w:ascii="Times New Roman" w:hAnsi="Times New Roman"/>
                <w:color w:val="000000"/>
                <w:sz w:val="24"/>
                <w:szCs w:val="24"/>
              </w:rPr>
              <w:t xml:space="preserve">Assertive engagement and outreach </w:t>
            </w:r>
          </w:p>
        </w:tc>
        <w:tc>
          <w:tcPr>
            <w:tcW w:w="900" w:type="dxa"/>
            <w:tcBorders>
              <w:top w:val="single" w:sz="4" w:space="0" w:color="auto"/>
              <w:left w:val="nil"/>
              <w:bottom w:val="single" w:sz="4" w:space="0" w:color="auto"/>
              <w:right w:val="single" w:sz="8" w:space="0" w:color="auto"/>
            </w:tcBorders>
            <w:shd w:val="clear" w:color="auto" w:fill="auto"/>
            <w:noWrap/>
            <w:vAlign w:val="bottom"/>
            <w:hideMark/>
          </w:tcPr>
          <w:p w14:paraId="16F54B60" w14:textId="77777777" w:rsidR="004441FB" w:rsidRPr="00911736" w:rsidRDefault="004441FB" w:rsidP="004441FB">
            <w:pPr>
              <w:rPr>
                <w:rFonts w:eastAsia="Times New Roman"/>
                <w:color w:val="000000"/>
                <w:sz w:val="24"/>
                <w:szCs w:val="24"/>
              </w:rPr>
            </w:pPr>
            <w:r w:rsidRPr="00911736">
              <w:rPr>
                <w:rFonts w:eastAsia="Times New Roman"/>
                <w:color w:val="000000"/>
                <w:sz w:val="24"/>
                <w:szCs w:val="24"/>
              </w:rPr>
              <w:t> </w:t>
            </w:r>
          </w:p>
        </w:tc>
      </w:tr>
      <w:tr w:rsidR="00FE3899" w:rsidRPr="00911736" w14:paraId="5986E1AA" w14:textId="77777777" w:rsidTr="00702D2E">
        <w:trPr>
          <w:trHeight w:val="503"/>
        </w:trPr>
        <w:tc>
          <w:tcPr>
            <w:tcW w:w="900" w:type="dxa"/>
            <w:tcBorders>
              <w:top w:val="single" w:sz="4" w:space="0" w:color="auto"/>
              <w:left w:val="single" w:sz="8" w:space="0" w:color="auto"/>
              <w:bottom w:val="single" w:sz="4" w:space="0" w:color="auto"/>
              <w:right w:val="single" w:sz="4" w:space="0" w:color="auto"/>
            </w:tcBorders>
            <w:shd w:val="clear" w:color="auto" w:fill="auto"/>
            <w:noWrap/>
          </w:tcPr>
          <w:p w14:paraId="0C7CD742" w14:textId="77777777" w:rsidR="00FE3899" w:rsidRPr="00911736" w:rsidRDefault="00FE3899" w:rsidP="004441FB">
            <w:pPr>
              <w:autoSpaceDE w:val="0"/>
              <w:autoSpaceDN w:val="0"/>
              <w:adjustRightInd w:val="0"/>
              <w:jc w:val="center"/>
              <w:rPr>
                <w:rFonts w:ascii="Times New Roman" w:hAnsi="Times New Roman"/>
                <w:color w:val="000000"/>
                <w:sz w:val="24"/>
                <w:szCs w:val="24"/>
              </w:rPr>
            </w:pPr>
          </w:p>
        </w:tc>
        <w:tc>
          <w:tcPr>
            <w:tcW w:w="4060" w:type="dxa"/>
            <w:tcBorders>
              <w:top w:val="single" w:sz="4" w:space="0" w:color="auto"/>
              <w:left w:val="nil"/>
              <w:bottom w:val="single" w:sz="4" w:space="0" w:color="auto"/>
              <w:right w:val="single" w:sz="4" w:space="0" w:color="auto"/>
            </w:tcBorders>
            <w:shd w:val="clear" w:color="auto" w:fill="auto"/>
            <w:noWrap/>
            <w:vAlign w:val="center"/>
          </w:tcPr>
          <w:p w14:paraId="2C5AC735" w14:textId="77777777" w:rsidR="00FE3899" w:rsidRPr="00911736" w:rsidRDefault="00FE3899" w:rsidP="004441FB">
            <w:pPr>
              <w:autoSpaceDE w:val="0"/>
              <w:autoSpaceDN w:val="0"/>
              <w:adjustRightInd w:val="0"/>
              <w:rPr>
                <w:rFonts w:ascii="Times New Roman" w:hAnsi="Times New Roman"/>
                <w:b/>
                <w:color w:val="000000"/>
                <w:sz w:val="24"/>
                <w:szCs w:val="24"/>
              </w:rPr>
            </w:pPr>
            <w:r w:rsidRPr="00911736">
              <w:rPr>
                <w:rFonts w:ascii="Times New Roman" w:hAnsi="Times New Roman"/>
                <w:b/>
                <w:color w:val="000000"/>
                <w:sz w:val="24"/>
                <w:szCs w:val="24"/>
              </w:rPr>
              <w:t>Total Score</w:t>
            </w:r>
          </w:p>
        </w:tc>
        <w:tc>
          <w:tcPr>
            <w:tcW w:w="900" w:type="dxa"/>
            <w:tcBorders>
              <w:top w:val="single" w:sz="4" w:space="0" w:color="auto"/>
              <w:left w:val="nil"/>
              <w:bottom w:val="single" w:sz="4" w:space="0" w:color="auto"/>
              <w:right w:val="single" w:sz="8" w:space="0" w:color="auto"/>
            </w:tcBorders>
            <w:shd w:val="clear" w:color="auto" w:fill="auto"/>
            <w:noWrap/>
            <w:vAlign w:val="center"/>
          </w:tcPr>
          <w:p w14:paraId="319919FE" w14:textId="77777777" w:rsidR="00FE3899" w:rsidRPr="00911736" w:rsidRDefault="00FE3899" w:rsidP="004441FB">
            <w:pPr>
              <w:rPr>
                <w:rFonts w:eastAsia="Times New Roman"/>
                <w:color w:val="000000"/>
                <w:sz w:val="24"/>
                <w:szCs w:val="24"/>
              </w:rPr>
            </w:pPr>
          </w:p>
        </w:tc>
      </w:tr>
      <w:tr w:rsidR="00702D2E" w:rsidRPr="00911736" w14:paraId="0564A05D" w14:textId="77777777" w:rsidTr="00DE637E">
        <w:trPr>
          <w:trHeight w:val="503"/>
        </w:trPr>
        <w:tc>
          <w:tcPr>
            <w:tcW w:w="900" w:type="dxa"/>
            <w:tcBorders>
              <w:top w:val="single" w:sz="4" w:space="0" w:color="auto"/>
              <w:left w:val="single" w:sz="8" w:space="0" w:color="auto"/>
              <w:bottom w:val="single" w:sz="4" w:space="0" w:color="auto"/>
              <w:right w:val="single" w:sz="4" w:space="0" w:color="auto"/>
            </w:tcBorders>
            <w:shd w:val="clear" w:color="auto" w:fill="auto"/>
            <w:noWrap/>
          </w:tcPr>
          <w:p w14:paraId="268C2009" w14:textId="77777777" w:rsidR="00702D2E" w:rsidRPr="00911736" w:rsidRDefault="00702D2E" w:rsidP="004441FB">
            <w:pPr>
              <w:autoSpaceDE w:val="0"/>
              <w:autoSpaceDN w:val="0"/>
              <w:adjustRightInd w:val="0"/>
              <w:jc w:val="center"/>
              <w:rPr>
                <w:rFonts w:ascii="Times New Roman" w:hAnsi="Times New Roman"/>
                <w:color w:val="000000"/>
                <w:sz w:val="24"/>
                <w:szCs w:val="24"/>
              </w:rPr>
            </w:pPr>
          </w:p>
        </w:tc>
        <w:tc>
          <w:tcPr>
            <w:tcW w:w="4060" w:type="dxa"/>
            <w:tcBorders>
              <w:top w:val="single" w:sz="4" w:space="0" w:color="auto"/>
              <w:left w:val="nil"/>
              <w:bottom w:val="single" w:sz="4" w:space="0" w:color="auto"/>
              <w:right w:val="single" w:sz="4" w:space="0" w:color="auto"/>
            </w:tcBorders>
            <w:shd w:val="clear" w:color="auto" w:fill="auto"/>
            <w:noWrap/>
            <w:vAlign w:val="center"/>
          </w:tcPr>
          <w:p w14:paraId="68B5B49C" w14:textId="77777777" w:rsidR="00702D2E" w:rsidRPr="00911736" w:rsidRDefault="00702D2E" w:rsidP="004441FB">
            <w:pPr>
              <w:autoSpaceDE w:val="0"/>
              <w:autoSpaceDN w:val="0"/>
              <w:adjustRightInd w:val="0"/>
              <w:rPr>
                <w:rFonts w:ascii="Times New Roman" w:hAnsi="Times New Roman"/>
                <w:color w:val="000000"/>
                <w:sz w:val="24"/>
                <w:szCs w:val="24"/>
              </w:rPr>
            </w:pPr>
            <w:r w:rsidRPr="00911736">
              <w:rPr>
                <w:rFonts w:ascii="Times New Roman" w:hAnsi="Times New Roman"/>
                <w:b/>
                <w:bCs/>
                <w:sz w:val="24"/>
                <w:szCs w:val="24"/>
              </w:rPr>
              <w:t>Mean Item Score (Total Score/25)</w:t>
            </w:r>
          </w:p>
        </w:tc>
        <w:tc>
          <w:tcPr>
            <w:tcW w:w="900" w:type="dxa"/>
            <w:tcBorders>
              <w:top w:val="single" w:sz="4" w:space="0" w:color="auto"/>
              <w:left w:val="nil"/>
              <w:bottom w:val="single" w:sz="4" w:space="0" w:color="auto"/>
              <w:right w:val="single" w:sz="8" w:space="0" w:color="auto"/>
            </w:tcBorders>
            <w:shd w:val="clear" w:color="auto" w:fill="auto"/>
            <w:noWrap/>
            <w:vAlign w:val="center"/>
          </w:tcPr>
          <w:p w14:paraId="1DDEBF7B" w14:textId="77777777" w:rsidR="00702D2E" w:rsidRPr="00911736" w:rsidRDefault="00702D2E" w:rsidP="004441FB">
            <w:pPr>
              <w:rPr>
                <w:rFonts w:eastAsia="Times New Roman"/>
                <w:color w:val="000000"/>
                <w:sz w:val="24"/>
                <w:szCs w:val="24"/>
              </w:rPr>
            </w:pPr>
          </w:p>
        </w:tc>
      </w:tr>
    </w:tbl>
    <w:p w14:paraId="0068B8A0" w14:textId="77777777" w:rsidR="000A02F3" w:rsidRPr="00911736" w:rsidRDefault="000A02F3" w:rsidP="00F13C0F">
      <w:pPr>
        <w:rPr>
          <w:rFonts w:ascii="Times New Roman" w:hAnsi="Times New Roman"/>
          <w:sz w:val="24"/>
          <w:szCs w:val="24"/>
        </w:rPr>
      </w:pPr>
    </w:p>
    <w:p w14:paraId="4C7F8560" w14:textId="77777777" w:rsidR="009407DA" w:rsidRPr="00911736" w:rsidRDefault="009407DA">
      <w:pPr>
        <w:rPr>
          <w:rFonts w:ascii="Times New Roman" w:hAnsi="Times New Roman"/>
          <w:sz w:val="24"/>
          <w:szCs w:val="24"/>
        </w:rPr>
        <w:sectPr w:rsidR="009407DA" w:rsidRPr="00911736" w:rsidSect="000F7E46">
          <w:pgSz w:w="12240" w:h="15840" w:code="5"/>
          <w:pgMar w:top="720" w:right="720" w:bottom="720" w:left="720" w:header="720" w:footer="720" w:gutter="0"/>
          <w:pgNumType w:start="1"/>
          <w:cols w:space="720"/>
          <w:titlePg/>
          <w:docGrid w:linePitch="360"/>
        </w:sectPr>
      </w:pPr>
    </w:p>
    <w:p w14:paraId="532C9701" w14:textId="77777777" w:rsidR="009407DA" w:rsidRPr="00911736" w:rsidRDefault="009407DA" w:rsidP="009407DA">
      <w:pPr>
        <w:rPr>
          <w:rFonts w:ascii="Times New Roman" w:hAnsi="Times New Roman"/>
          <w:b/>
          <w:sz w:val="24"/>
          <w:szCs w:val="24"/>
        </w:rPr>
      </w:pPr>
      <w:r w:rsidRPr="00911736">
        <w:rPr>
          <w:rFonts w:ascii="Times New Roman" w:hAnsi="Times New Roman"/>
          <w:b/>
          <w:sz w:val="24"/>
          <w:szCs w:val="24"/>
        </w:rPr>
        <w:lastRenderedPageBreak/>
        <w:t>Scoresheet for IPS-Ed Fidelity Scale</w:t>
      </w:r>
    </w:p>
    <w:p w14:paraId="70A9F580" w14:textId="77777777" w:rsidR="009407DA" w:rsidRPr="00911736" w:rsidRDefault="00922A9F" w:rsidP="009407DA">
      <w:pP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FE7884A" wp14:editId="50645D24">
                <wp:simplePos x="0" y="0"/>
                <wp:positionH relativeFrom="column">
                  <wp:posOffset>5986145</wp:posOffset>
                </wp:positionH>
                <wp:positionV relativeFrom="paragraph">
                  <wp:posOffset>3395980</wp:posOffset>
                </wp:positionV>
                <wp:extent cx="2700020" cy="2592070"/>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2700020" cy="2592070"/>
                        </a:xfrm>
                        <a:prstGeom prst="rect">
                          <a:avLst/>
                        </a:prstGeom>
                        <a:solidFill>
                          <a:schemeClr val="lt1"/>
                        </a:solidFill>
                        <a:ln w="6350">
                          <a:noFill/>
                        </a:ln>
                      </wps:spPr>
                      <wps:txbx>
                        <w:txbxContent>
                          <w:p w14:paraId="65B22CC7" w14:textId="77777777" w:rsidR="00922A9F" w:rsidRPr="00922A9F" w:rsidRDefault="00922A9F" w:rsidP="00922A9F">
                            <w:pPr>
                              <w:rPr>
                                <w:rFonts w:ascii="Tahoma" w:eastAsia="Times New Roman" w:hAnsi="Tahoma" w:cs="Tahoma"/>
                                <w:color w:val="212121"/>
                                <w:sz w:val="23"/>
                                <w:szCs w:val="23"/>
                              </w:rPr>
                            </w:pPr>
                            <w:r>
                              <w:rPr>
                                <w:color w:val="212121"/>
                              </w:rPr>
                              <w:t>This template created for use with the IPS-Y (IPS Fidelity Scale for Young Adults) (Version of 1-10-20), available at: </w:t>
                            </w:r>
                            <w:r>
                              <w:rPr>
                                <w:rStyle w:val="apple-converted-space"/>
                                <w:color w:val="212121"/>
                              </w:rPr>
                              <w:t> </w:t>
                            </w:r>
                          </w:p>
                          <w:p w14:paraId="7F6CB910" w14:textId="77777777" w:rsidR="00922A9F" w:rsidRDefault="00683CF1" w:rsidP="00922A9F">
                            <w:pPr>
                              <w:rPr>
                                <w:rFonts w:ascii="Tahoma" w:hAnsi="Tahoma" w:cs="Tahoma"/>
                                <w:color w:val="212121"/>
                                <w:sz w:val="23"/>
                                <w:szCs w:val="23"/>
                              </w:rPr>
                            </w:pPr>
                            <w:hyperlink r:id="rId14" w:tgtFrame="_blank" w:history="1">
                              <w:r w:rsidR="00922A9F">
                                <w:rPr>
                                  <w:rStyle w:val="Hyperlink"/>
                                </w:rPr>
                                <w:t>https://ipsworks.org/wp-content/uploads/2020/01/IPS-y-1-10-20.pdf</w:t>
                              </w:r>
                            </w:hyperlink>
                          </w:p>
                          <w:p w14:paraId="090494CD" w14:textId="77777777" w:rsidR="00922A9F" w:rsidRPr="00922A9F" w:rsidRDefault="00922A9F" w:rsidP="00922A9F">
                            <w:pPr>
                              <w:rPr>
                                <w:rFonts w:ascii="Tahoma" w:hAnsi="Tahoma" w:cs="Tahoma"/>
                                <w:color w:val="212121"/>
                                <w:sz w:val="11"/>
                                <w:szCs w:val="11"/>
                              </w:rPr>
                            </w:pPr>
                            <w:r>
                              <w:rPr>
                                <w:color w:val="212121"/>
                              </w:rPr>
                              <w:t> </w:t>
                            </w:r>
                          </w:p>
                          <w:p w14:paraId="0FCD24DD" w14:textId="77777777" w:rsidR="00922A9F" w:rsidRDefault="00922A9F" w:rsidP="00922A9F">
                            <w:pPr>
                              <w:rPr>
                                <w:rFonts w:ascii="Tahoma" w:hAnsi="Tahoma" w:cs="Tahoma"/>
                                <w:color w:val="212121"/>
                                <w:sz w:val="23"/>
                                <w:szCs w:val="23"/>
                              </w:rPr>
                            </w:pPr>
                            <w:r>
                              <w:rPr>
                                <w:color w:val="212121"/>
                              </w:rPr>
                              <w:t>The IPS-Y was developed by Gary Bond, Deborah Becker, and Sarah Swanson from the IPS Employment Center in collaboration with Marsha Ellison from University of Massachusetts Medical School, Transitions to Adulthood Center for Research.</w:t>
                            </w:r>
                          </w:p>
                          <w:p w14:paraId="4C0BE217" w14:textId="77777777" w:rsidR="00922A9F" w:rsidRDefault="00922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7" type="#_x0000_t202" style="position:absolute;margin-left:471.35pt;margin-top:267.4pt;width:212.6pt;height:204.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" fillcolor="white [3201]" stroked="f" strokeweight=".5pt">
                <v:textbox>
                  <w:txbxContent>
                    <w:p w:rsidR="00922A9F" w:rsidRPr="00922A9F" w:rsidRDefault="00922A9F" w:rsidP="00922A9F">
                      <w:pPr>
                        <w:rPr>
                          <w:rFonts w:ascii="Tahoma" w:eastAsia="Times New Roman" w:hAnsi="Tahoma" w:cs="Tahoma"/>
                          <w:color w:val="212121"/>
                          <w:sz w:val="23"/>
                          <w:szCs w:val="23"/>
                        </w:rPr>
                      </w:pPr>
                      <w:r>
                        <w:rPr>
                          <w:color w:val="212121"/>
                        </w:rPr>
                        <w:t>This template created for use with the IPS-Y (IPS Fidelity Scale for Young Adults) (Version of 1-10-20), available at: </w:t>
                      </w:r>
                      <w:r>
                        <w:rPr>
                          <w:rStyle w:val="apple-converted-space"/>
                          <w:color w:val="212121"/>
                        </w:rPr>
                        <w:t> </w:t>
                      </w:r>
                    </w:p>
                    <w:p w:rsidR="00922A9F" w:rsidRDefault="00922A9F" w:rsidP="00922A9F">
                      <w:pPr>
                        <w:rPr>
                          <w:rFonts w:ascii="Tahoma" w:hAnsi="Tahoma" w:cs="Tahoma"/>
                          <w:color w:val="212121"/>
                          <w:sz w:val="23"/>
                          <w:szCs w:val="23"/>
                        </w:rPr>
                      </w:pPr>
                      <w:hyperlink r:id="rId15" w:tgtFrame="_blank" w:history="1">
                        <w:r>
                          <w:rPr>
                            <w:rStyle w:val="Hyperlink"/>
                          </w:rPr>
                          <w:t>https://ipsworks.org/wp-content/uploads/2020/01/IPS-y-1-10-20.pdf</w:t>
                        </w:r>
                      </w:hyperlink>
                    </w:p>
                    <w:p w:rsidR="00922A9F" w:rsidRPr="00922A9F" w:rsidRDefault="00922A9F" w:rsidP="00922A9F">
                      <w:pPr>
                        <w:rPr>
                          <w:rFonts w:ascii="Tahoma" w:hAnsi="Tahoma" w:cs="Tahoma"/>
                          <w:color w:val="212121"/>
                          <w:sz w:val="11"/>
                          <w:szCs w:val="11"/>
                        </w:rPr>
                      </w:pPr>
                      <w:r>
                        <w:rPr>
                          <w:color w:val="212121"/>
                        </w:rPr>
                        <w:t> </w:t>
                      </w:r>
                    </w:p>
                    <w:p w:rsidR="00922A9F" w:rsidRDefault="00922A9F" w:rsidP="00922A9F">
                      <w:pPr>
                        <w:rPr>
                          <w:rFonts w:ascii="Tahoma" w:hAnsi="Tahoma" w:cs="Tahoma"/>
                          <w:color w:val="212121"/>
                          <w:sz w:val="23"/>
                          <w:szCs w:val="23"/>
                        </w:rPr>
                      </w:pPr>
                      <w:r>
                        <w:rPr>
                          <w:color w:val="212121"/>
                        </w:rPr>
                        <w:t>The IPS-Y was developed by Gary Bond, Deborah Becker, and Sarah Swanson from the IPS Employment Center in collaboration with Marsha Ellison from University of Massachusetts Medical School, Transitions to Adulthood Center for Research.</w:t>
                      </w:r>
                    </w:p>
                    <w:p w:rsidR="00922A9F" w:rsidRDefault="00922A9F"/>
                  </w:txbxContent>
                </v:textbox>
              </v:shape>
            </w:pict>
          </mc:Fallback>
        </mc:AlternateContent>
      </w:r>
      <w:r w:rsidR="009407DA" w:rsidRPr="00911736">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5561B40" wp14:editId="436032AD">
                <wp:simplePos x="0" y="0"/>
                <wp:positionH relativeFrom="column">
                  <wp:posOffset>5975350</wp:posOffset>
                </wp:positionH>
                <wp:positionV relativeFrom="paragraph">
                  <wp:posOffset>363855</wp:posOffset>
                </wp:positionV>
                <wp:extent cx="2717800" cy="2686050"/>
                <wp:effectExtent l="0" t="0" r="12700" b="1905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2686050"/>
                        </a:xfrm>
                        <a:prstGeom prst="rect">
                          <a:avLst/>
                        </a:prstGeom>
                        <a:solidFill>
                          <a:srgbClr val="FFFFFF"/>
                        </a:solidFill>
                        <a:ln w="9525">
                          <a:solidFill>
                            <a:srgbClr val="000000"/>
                          </a:solidFill>
                          <a:miter lim="800000"/>
                          <a:headEnd/>
                          <a:tailEnd/>
                        </a:ln>
                      </wps:spPr>
                      <wps:txbx>
                        <w:txbxContent>
                          <w:p w14:paraId="73CFA555" w14:textId="77777777" w:rsidR="00922A9F" w:rsidRPr="00C277FD" w:rsidRDefault="00922A9F" w:rsidP="009407DA">
                            <w:pPr>
                              <w:pStyle w:val="Header"/>
                              <w:tabs>
                                <w:tab w:val="left" w:pos="1440"/>
                              </w:tabs>
                              <w:jc w:val="center"/>
                              <w:rPr>
                                <w:rFonts w:ascii="Times New Roman" w:hAnsi="Times New Roman"/>
                                <w:b/>
                                <w:sz w:val="24"/>
                                <w:szCs w:val="24"/>
                              </w:rPr>
                            </w:pPr>
                            <w:r>
                              <w:rPr>
                                <w:rFonts w:ascii="Times New Roman" w:hAnsi="Times New Roman"/>
                                <w:b/>
                                <w:sz w:val="24"/>
                                <w:szCs w:val="24"/>
                              </w:rPr>
                              <w:t>Benchmarks</w:t>
                            </w:r>
                          </w:p>
                          <w:p w14:paraId="0006B67A" w14:textId="77777777" w:rsidR="00922A9F" w:rsidRDefault="00922A9F" w:rsidP="009407DA">
                            <w:pPr>
                              <w:pStyle w:val="Header"/>
                              <w:tabs>
                                <w:tab w:val="left" w:pos="1440"/>
                              </w:tabs>
                              <w:spacing w:after="0" w:line="240" w:lineRule="auto"/>
                              <w:jc w:val="center"/>
                              <w:rPr>
                                <w:rFonts w:ascii="Times New Roman" w:hAnsi="Times New Roman"/>
                                <w:sz w:val="24"/>
                                <w:szCs w:val="24"/>
                              </w:rPr>
                            </w:pPr>
                            <w:r w:rsidRPr="00B624EA">
                              <w:rPr>
                                <w:rFonts w:ascii="Times New Roman" w:hAnsi="Times New Roman"/>
                                <w:b/>
                                <w:sz w:val="24"/>
                                <w:szCs w:val="24"/>
                              </w:rPr>
                              <w:t>Exemplary Fidelity:</w:t>
                            </w:r>
                            <w:r>
                              <w:rPr>
                                <w:rFonts w:ascii="Times New Roman" w:hAnsi="Times New Roman"/>
                                <w:sz w:val="24"/>
                                <w:szCs w:val="24"/>
                              </w:rPr>
                              <w:t xml:space="preserve">  46 - 50</w:t>
                            </w:r>
                          </w:p>
                          <w:p w14:paraId="1C931EE5" w14:textId="77777777" w:rsidR="00922A9F" w:rsidRDefault="00922A9F" w:rsidP="009407DA">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(mean item score &gt; 4.5)</w:t>
                            </w:r>
                          </w:p>
                          <w:p w14:paraId="5314EFFD" w14:textId="77777777" w:rsidR="00922A9F" w:rsidRPr="009B166D" w:rsidRDefault="00922A9F" w:rsidP="009407DA">
                            <w:pPr>
                              <w:pStyle w:val="Header"/>
                              <w:tabs>
                                <w:tab w:val="left" w:pos="1440"/>
                              </w:tabs>
                              <w:spacing w:after="0" w:line="240" w:lineRule="auto"/>
                              <w:rPr>
                                <w:rFonts w:ascii="Times New Roman" w:hAnsi="Times New Roman"/>
                                <w:sz w:val="24"/>
                                <w:szCs w:val="24"/>
                              </w:rPr>
                            </w:pPr>
                          </w:p>
                          <w:p w14:paraId="6547983F" w14:textId="77777777" w:rsidR="00922A9F" w:rsidRDefault="00922A9F" w:rsidP="009407DA">
                            <w:pPr>
                              <w:jc w:val="center"/>
                              <w:rPr>
                                <w:rFonts w:ascii="Times New Roman" w:hAnsi="Times New Roman"/>
                                <w:sz w:val="24"/>
                                <w:szCs w:val="24"/>
                              </w:rPr>
                            </w:pPr>
                            <w:r w:rsidRPr="00B624EA">
                              <w:rPr>
                                <w:rFonts w:ascii="Times New Roman" w:hAnsi="Times New Roman"/>
                                <w:b/>
                                <w:sz w:val="24"/>
                                <w:szCs w:val="24"/>
                              </w:rPr>
                              <w:t>Good Fidelity:</w:t>
                            </w:r>
                            <w:r>
                              <w:rPr>
                                <w:rFonts w:ascii="Times New Roman" w:hAnsi="Times New Roman"/>
                                <w:sz w:val="24"/>
                                <w:szCs w:val="24"/>
                              </w:rPr>
                              <w:t xml:space="preserve">  40 - 45</w:t>
                            </w:r>
                          </w:p>
                          <w:p w14:paraId="06A892D7" w14:textId="77777777" w:rsidR="00922A9F" w:rsidRDefault="00922A9F" w:rsidP="009407DA">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 xml:space="preserve">(mean item score </w:t>
                            </w:r>
                            <w:r>
                              <w:rPr>
                                <w:rFonts w:ascii="Times New Roman" w:hAnsi="Times New Roman"/>
                                <w:sz w:val="24"/>
                                <w:szCs w:val="24"/>
                              </w:rPr>
                              <w:sym w:font="Symbol" w:char="F0B3"/>
                            </w:r>
                            <w:r>
                              <w:rPr>
                                <w:rFonts w:ascii="Times New Roman" w:hAnsi="Times New Roman"/>
                                <w:sz w:val="24"/>
                                <w:szCs w:val="24"/>
                              </w:rPr>
                              <w:t xml:space="preserve"> 4.0)</w:t>
                            </w:r>
                          </w:p>
                          <w:p w14:paraId="0C15EF71" w14:textId="77777777" w:rsidR="00922A9F" w:rsidRDefault="00922A9F" w:rsidP="009407DA">
                            <w:pPr>
                              <w:pStyle w:val="Header"/>
                              <w:tabs>
                                <w:tab w:val="left" w:pos="1440"/>
                              </w:tabs>
                              <w:spacing w:after="0" w:line="240" w:lineRule="auto"/>
                              <w:jc w:val="center"/>
                              <w:rPr>
                                <w:rFonts w:ascii="Times New Roman" w:hAnsi="Times New Roman"/>
                                <w:sz w:val="24"/>
                                <w:szCs w:val="24"/>
                              </w:rPr>
                            </w:pPr>
                          </w:p>
                          <w:p w14:paraId="408F7168" w14:textId="77777777" w:rsidR="00922A9F" w:rsidRDefault="00922A9F" w:rsidP="009407DA">
                            <w:pPr>
                              <w:pStyle w:val="Header"/>
                              <w:tabs>
                                <w:tab w:val="left" w:pos="1440"/>
                              </w:tabs>
                              <w:spacing w:after="0" w:line="240" w:lineRule="auto"/>
                              <w:jc w:val="center"/>
                              <w:rPr>
                                <w:rFonts w:ascii="Times New Roman" w:hAnsi="Times New Roman"/>
                                <w:sz w:val="24"/>
                                <w:szCs w:val="24"/>
                              </w:rPr>
                            </w:pPr>
                            <w:r w:rsidRPr="00C277FD">
                              <w:rPr>
                                <w:rFonts w:ascii="Times New Roman" w:hAnsi="Times New Roman"/>
                                <w:b/>
                                <w:sz w:val="24"/>
                                <w:szCs w:val="24"/>
                              </w:rPr>
                              <w:t>Fair Fidelity:</w:t>
                            </w:r>
                            <w:r>
                              <w:rPr>
                                <w:rFonts w:ascii="Times New Roman" w:hAnsi="Times New Roman"/>
                                <w:sz w:val="24"/>
                                <w:szCs w:val="24"/>
                              </w:rPr>
                              <w:t xml:space="preserve">  30 - 39</w:t>
                            </w:r>
                          </w:p>
                          <w:p w14:paraId="59FE74D4" w14:textId="77777777" w:rsidR="00922A9F" w:rsidRDefault="00922A9F" w:rsidP="009407DA">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 xml:space="preserve">(mean item score </w:t>
                            </w:r>
                            <w:r>
                              <w:rPr>
                                <w:rFonts w:ascii="Times New Roman" w:hAnsi="Times New Roman"/>
                                <w:sz w:val="24"/>
                                <w:szCs w:val="24"/>
                              </w:rPr>
                              <w:sym w:font="Symbol" w:char="F0B3"/>
                            </w:r>
                            <w:r>
                              <w:rPr>
                                <w:rFonts w:ascii="Times New Roman" w:hAnsi="Times New Roman"/>
                                <w:sz w:val="24"/>
                                <w:szCs w:val="24"/>
                              </w:rPr>
                              <w:t xml:space="preserve"> 3.0)</w:t>
                            </w:r>
                          </w:p>
                          <w:p w14:paraId="11D4BEE3" w14:textId="77777777" w:rsidR="00922A9F" w:rsidRDefault="00922A9F" w:rsidP="009407DA">
                            <w:pPr>
                              <w:pStyle w:val="Header"/>
                              <w:tabs>
                                <w:tab w:val="left" w:pos="1440"/>
                              </w:tabs>
                              <w:spacing w:after="0" w:line="240" w:lineRule="auto"/>
                              <w:jc w:val="center"/>
                              <w:rPr>
                                <w:rFonts w:ascii="Times New Roman" w:hAnsi="Times New Roman"/>
                                <w:sz w:val="24"/>
                                <w:szCs w:val="24"/>
                              </w:rPr>
                            </w:pPr>
                          </w:p>
                          <w:p w14:paraId="29ABC416" w14:textId="77777777" w:rsidR="00922A9F" w:rsidRDefault="00922A9F" w:rsidP="009407DA">
                            <w:pPr>
                              <w:pStyle w:val="Header"/>
                              <w:tabs>
                                <w:tab w:val="left" w:pos="1440"/>
                              </w:tabs>
                              <w:spacing w:after="0" w:line="240" w:lineRule="auto"/>
                              <w:jc w:val="center"/>
                              <w:rPr>
                                <w:rFonts w:ascii="Times New Roman" w:hAnsi="Times New Roman"/>
                                <w:sz w:val="24"/>
                                <w:szCs w:val="24"/>
                              </w:rPr>
                            </w:pPr>
                            <w:r w:rsidRPr="000D27EC">
                              <w:rPr>
                                <w:rFonts w:ascii="Times New Roman" w:hAnsi="Times New Roman"/>
                                <w:b/>
                                <w:sz w:val="24"/>
                                <w:szCs w:val="24"/>
                              </w:rPr>
                              <w:t>Below Fidelity:</w:t>
                            </w:r>
                            <w:r>
                              <w:rPr>
                                <w:rFonts w:ascii="Times New Roman" w:hAnsi="Times New Roman"/>
                                <w:sz w:val="24"/>
                                <w:szCs w:val="24"/>
                              </w:rPr>
                              <w:t xml:space="preserve">  &lt; 30</w:t>
                            </w:r>
                          </w:p>
                          <w:p w14:paraId="3D8E4D9E" w14:textId="77777777" w:rsidR="00922A9F" w:rsidRPr="00B82061" w:rsidRDefault="00922A9F" w:rsidP="009407DA">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(mean item score &lt;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009B" id="_x0000_s1028" type="#_x0000_t202" style="position:absolute;margin-left:470.5pt;margin-top:28.65pt;width:214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">
                <v:textbox>
                  <w:txbxContent>
                    <w:p w:rsidR="00922A9F" w:rsidRPr="00C277FD" w:rsidRDefault="00922A9F" w:rsidP="009407DA">
                      <w:pPr>
                        <w:pStyle w:val="Header"/>
                        <w:tabs>
                          <w:tab w:val="left" w:pos="1440"/>
                        </w:tabs>
                        <w:jc w:val="center"/>
                        <w:rPr>
                          <w:rFonts w:ascii="Times New Roman" w:hAnsi="Times New Roman"/>
                          <w:b/>
                          <w:sz w:val="24"/>
                          <w:szCs w:val="24"/>
                        </w:rPr>
                      </w:pPr>
                      <w:r>
                        <w:rPr>
                          <w:rFonts w:ascii="Times New Roman" w:hAnsi="Times New Roman"/>
                          <w:b/>
                          <w:sz w:val="24"/>
                          <w:szCs w:val="24"/>
                        </w:rPr>
                        <w:t>Benchmarks</w:t>
                      </w:r>
                    </w:p>
                    <w:p w:rsidR="00922A9F" w:rsidRDefault="00922A9F" w:rsidP="009407DA">
                      <w:pPr>
                        <w:pStyle w:val="Header"/>
                        <w:tabs>
                          <w:tab w:val="left" w:pos="1440"/>
                        </w:tabs>
                        <w:spacing w:after="0" w:line="240" w:lineRule="auto"/>
                        <w:jc w:val="center"/>
                        <w:rPr>
                          <w:rFonts w:ascii="Times New Roman" w:hAnsi="Times New Roman"/>
                          <w:sz w:val="24"/>
                          <w:szCs w:val="24"/>
                        </w:rPr>
                      </w:pPr>
                      <w:r w:rsidRPr="00B624EA">
                        <w:rPr>
                          <w:rFonts w:ascii="Times New Roman" w:hAnsi="Times New Roman"/>
                          <w:b/>
                          <w:sz w:val="24"/>
                          <w:szCs w:val="24"/>
                        </w:rPr>
                        <w:t>Exemplary Fidelity:</w:t>
                      </w:r>
                      <w:r>
                        <w:rPr>
                          <w:rFonts w:ascii="Times New Roman" w:hAnsi="Times New Roman"/>
                          <w:sz w:val="24"/>
                          <w:szCs w:val="24"/>
                        </w:rPr>
                        <w:t xml:space="preserve">  46 - 50</w:t>
                      </w:r>
                    </w:p>
                    <w:p w:rsidR="00922A9F" w:rsidRDefault="00922A9F" w:rsidP="009407DA">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(mean item score &gt; 4.5)</w:t>
                      </w:r>
                    </w:p>
                    <w:p w:rsidR="00922A9F" w:rsidRPr="009B166D" w:rsidRDefault="00922A9F" w:rsidP="009407DA">
                      <w:pPr>
                        <w:pStyle w:val="Header"/>
                        <w:tabs>
                          <w:tab w:val="left" w:pos="1440"/>
                        </w:tabs>
                        <w:spacing w:after="0" w:line="240" w:lineRule="auto"/>
                        <w:rPr>
                          <w:rFonts w:ascii="Times New Roman" w:hAnsi="Times New Roman"/>
                          <w:sz w:val="24"/>
                          <w:szCs w:val="24"/>
                        </w:rPr>
                      </w:pPr>
                    </w:p>
                    <w:p w:rsidR="00922A9F" w:rsidRDefault="00922A9F" w:rsidP="009407DA">
                      <w:pPr>
                        <w:jc w:val="center"/>
                        <w:rPr>
                          <w:rFonts w:ascii="Times New Roman" w:hAnsi="Times New Roman"/>
                          <w:sz w:val="24"/>
                          <w:szCs w:val="24"/>
                        </w:rPr>
                      </w:pPr>
                      <w:r w:rsidRPr="00B624EA">
                        <w:rPr>
                          <w:rFonts w:ascii="Times New Roman" w:hAnsi="Times New Roman"/>
                          <w:b/>
                          <w:sz w:val="24"/>
                          <w:szCs w:val="24"/>
                        </w:rPr>
                        <w:t>Good Fidelity:</w:t>
                      </w:r>
                      <w:r>
                        <w:rPr>
                          <w:rFonts w:ascii="Times New Roman" w:hAnsi="Times New Roman"/>
                          <w:sz w:val="24"/>
                          <w:szCs w:val="24"/>
                        </w:rPr>
                        <w:t xml:space="preserve">  40 - 45</w:t>
                      </w:r>
                    </w:p>
                    <w:p w:rsidR="00922A9F" w:rsidRDefault="00922A9F" w:rsidP="009407DA">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 xml:space="preserve">(mean item score </w:t>
                      </w:r>
                      <w:r>
                        <w:rPr>
                          <w:rFonts w:ascii="Times New Roman" w:hAnsi="Times New Roman"/>
                          <w:sz w:val="24"/>
                          <w:szCs w:val="24"/>
                        </w:rPr>
                        <w:sym w:font="Symbol" w:char="F0B3"/>
                      </w:r>
                      <w:r>
                        <w:rPr>
                          <w:rFonts w:ascii="Times New Roman" w:hAnsi="Times New Roman"/>
                          <w:sz w:val="24"/>
                          <w:szCs w:val="24"/>
                        </w:rPr>
                        <w:t xml:space="preserve"> 4.0)</w:t>
                      </w:r>
                    </w:p>
                    <w:p w:rsidR="00922A9F" w:rsidRDefault="00922A9F" w:rsidP="009407DA">
                      <w:pPr>
                        <w:pStyle w:val="Header"/>
                        <w:tabs>
                          <w:tab w:val="left" w:pos="1440"/>
                        </w:tabs>
                        <w:spacing w:after="0" w:line="240" w:lineRule="auto"/>
                        <w:jc w:val="center"/>
                        <w:rPr>
                          <w:rFonts w:ascii="Times New Roman" w:hAnsi="Times New Roman"/>
                          <w:sz w:val="24"/>
                          <w:szCs w:val="24"/>
                        </w:rPr>
                      </w:pPr>
                    </w:p>
                    <w:p w:rsidR="00922A9F" w:rsidRDefault="00922A9F" w:rsidP="009407DA">
                      <w:pPr>
                        <w:pStyle w:val="Header"/>
                        <w:tabs>
                          <w:tab w:val="left" w:pos="1440"/>
                        </w:tabs>
                        <w:spacing w:after="0" w:line="240" w:lineRule="auto"/>
                        <w:jc w:val="center"/>
                        <w:rPr>
                          <w:rFonts w:ascii="Times New Roman" w:hAnsi="Times New Roman"/>
                          <w:sz w:val="24"/>
                          <w:szCs w:val="24"/>
                        </w:rPr>
                      </w:pPr>
                      <w:r w:rsidRPr="00C277FD">
                        <w:rPr>
                          <w:rFonts w:ascii="Times New Roman" w:hAnsi="Times New Roman"/>
                          <w:b/>
                          <w:sz w:val="24"/>
                          <w:szCs w:val="24"/>
                        </w:rPr>
                        <w:t>Fair Fidelity:</w:t>
                      </w:r>
                      <w:r>
                        <w:rPr>
                          <w:rFonts w:ascii="Times New Roman" w:hAnsi="Times New Roman"/>
                          <w:sz w:val="24"/>
                          <w:szCs w:val="24"/>
                        </w:rPr>
                        <w:t xml:space="preserve">  30 - 39</w:t>
                      </w:r>
                    </w:p>
                    <w:p w:rsidR="00922A9F" w:rsidRDefault="00922A9F" w:rsidP="009407DA">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 xml:space="preserve">(mean item score </w:t>
                      </w:r>
                      <w:r>
                        <w:rPr>
                          <w:rFonts w:ascii="Times New Roman" w:hAnsi="Times New Roman"/>
                          <w:sz w:val="24"/>
                          <w:szCs w:val="24"/>
                        </w:rPr>
                        <w:sym w:font="Symbol" w:char="F0B3"/>
                      </w:r>
                      <w:r>
                        <w:rPr>
                          <w:rFonts w:ascii="Times New Roman" w:hAnsi="Times New Roman"/>
                          <w:sz w:val="24"/>
                          <w:szCs w:val="24"/>
                        </w:rPr>
                        <w:t xml:space="preserve"> 3.0)</w:t>
                      </w:r>
                    </w:p>
                    <w:p w:rsidR="00922A9F" w:rsidRDefault="00922A9F" w:rsidP="009407DA">
                      <w:pPr>
                        <w:pStyle w:val="Header"/>
                        <w:tabs>
                          <w:tab w:val="left" w:pos="1440"/>
                        </w:tabs>
                        <w:spacing w:after="0" w:line="240" w:lineRule="auto"/>
                        <w:jc w:val="center"/>
                        <w:rPr>
                          <w:rFonts w:ascii="Times New Roman" w:hAnsi="Times New Roman"/>
                          <w:sz w:val="24"/>
                          <w:szCs w:val="24"/>
                        </w:rPr>
                      </w:pPr>
                    </w:p>
                    <w:p w:rsidR="00922A9F" w:rsidRDefault="00922A9F" w:rsidP="009407DA">
                      <w:pPr>
                        <w:pStyle w:val="Header"/>
                        <w:tabs>
                          <w:tab w:val="left" w:pos="1440"/>
                        </w:tabs>
                        <w:spacing w:after="0" w:line="240" w:lineRule="auto"/>
                        <w:jc w:val="center"/>
                        <w:rPr>
                          <w:rFonts w:ascii="Times New Roman" w:hAnsi="Times New Roman"/>
                          <w:sz w:val="24"/>
                          <w:szCs w:val="24"/>
                        </w:rPr>
                      </w:pPr>
                      <w:r w:rsidRPr="000D27EC">
                        <w:rPr>
                          <w:rFonts w:ascii="Times New Roman" w:hAnsi="Times New Roman"/>
                          <w:b/>
                          <w:sz w:val="24"/>
                          <w:szCs w:val="24"/>
                        </w:rPr>
                        <w:t>Below Fidelity:</w:t>
                      </w:r>
                      <w:r>
                        <w:rPr>
                          <w:rFonts w:ascii="Times New Roman" w:hAnsi="Times New Roman"/>
                          <w:sz w:val="24"/>
                          <w:szCs w:val="24"/>
                        </w:rPr>
                        <w:t xml:space="preserve">  &lt; 30</w:t>
                      </w:r>
                    </w:p>
                    <w:p w:rsidR="00922A9F" w:rsidRPr="00B82061" w:rsidRDefault="00922A9F" w:rsidP="009407DA">
                      <w:pPr>
                        <w:pStyle w:val="Header"/>
                        <w:tabs>
                          <w:tab w:val="left" w:pos="1440"/>
                        </w:tabs>
                        <w:spacing w:after="0" w:line="240" w:lineRule="auto"/>
                        <w:jc w:val="center"/>
                        <w:rPr>
                          <w:rFonts w:ascii="Times New Roman" w:hAnsi="Times New Roman"/>
                          <w:sz w:val="24"/>
                          <w:szCs w:val="24"/>
                        </w:rPr>
                      </w:pPr>
                      <w:r>
                        <w:rPr>
                          <w:rFonts w:ascii="Times New Roman" w:hAnsi="Times New Roman"/>
                          <w:sz w:val="24"/>
                          <w:szCs w:val="24"/>
                        </w:rPr>
                        <w:t>(mean item score &lt; 3.0)</w:t>
                      </w:r>
                    </w:p>
                  </w:txbxContent>
                </v:textbox>
              </v:shape>
            </w:pict>
          </mc:Fallback>
        </mc:AlternateContent>
      </w:r>
    </w:p>
    <w:tbl>
      <w:tblPr>
        <w:tblW w:w="7600" w:type="dxa"/>
        <w:tblLook w:val="04A0" w:firstRow="1" w:lastRow="0" w:firstColumn="1" w:lastColumn="0" w:noHBand="0" w:noVBand="1"/>
      </w:tblPr>
      <w:tblGrid>
        <w:gridCol w:w="1300"/>
        <w:gridCol w:w="5000"/>
        <w:gridCol w:w="1300"/>
      </w:tblGrid>
      <w:tr w:rsidR="009407DA" w:rsidRPr="00911736" w14:paraId="577FE48F" w14:textId="77777777" w:rsidTr="00FD715B">
        <w:trPr>
          <w:trHeight w:val="502"/>
        </w:trPr>
        <w:tc>
          <w:tcPr>
            <w:tcW w:w="13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3C1E2B" w14:textId="77777777" w:rsidR="009407DA" w:rsidRPr="00911736" w:rsidRDefault="009407DA" w:rsidP="00FD715B">
            <w:pPr>
              <w:jc w:val="center"/>
              <w:rPr>
                <w:rFonts w:ascii="Times New Roman" w:eastAsia="Times New Roman" w:hAnsi="Times New Roman"/>
                <w:b/>
                <w:bCs/>
                <w:color w:val="000000"/>
                <w:sz w:val="24"/>
                <w:szCs w:val="24"/>
              </w:rPr>
            </w:pPr>
            <w:r w:rsidRPr="00911736">
              <w:rPr>
                <w:rFonts w:ascii="Times New Roman" w:eastAsia="Times New Roman" w:hAnsi="Times New Roman"/>
                <w:b/>
                <w:bCs/>
                <w:color w:val="000000"/>
                <w:sz w:val="24"/>
                <w:szCs w:val="24"/>
              </w:rPr>
              <w:t>Item #</w:t>
            </w:r>
          </w:p>
        </w:tc>
        <w:tc>
          <w:tcPr>
            <w:tcW w:w="5000" w:type="dxa"/>
            <w:tcBorders>
              <w:top w:val="single" w:sz="8" w:space="0" w:color="auto"/>
              <w:left w:val="nil"/>
              <w:bottom w:val="single" w:sz="4" w:space="0" w:color="auto"/>
              <w:right w:val="single" w:sz="4" w:space="0" w:color="auto"/>
            </w:tcBorders>
            <w:shd w:val="clear" w:color="auto" w:fill="auto"/>
            <w:vAlign w:val="center"/>
            <w:hideMark/>
          </w:tcPr>
          <w:p w14:paraId="745E3C66" w14:textId="77777777" w:rsidR="009407DA" w:rsidRPr="00911736" w:rsidRDefault="009407DA" w:rsidP="00FD715B">
            <w:pPr>
              <w:jc w:val="center"/>
              <w:rPr>
                <w:rFonts w:ascii="Times New Roman" w:eastAsia="Times New Roman" w:hAnsi="Times New Roman"/>
                <w:b/>
                <w:bCs/>
                <w:color w:val="000000"/>
                <w:sz w:val="24"/>
                <w:szCs w:val="24"/>
              </w:rPr>
            </w:pPr>
            <w:r w:rsidRPr="00911736">
              <w:rPr>
                <w:rFonts w:ascii="Times New Roman" w:eastAsia="Times New Roman" w:hAnsi="Times New Roman"/>
                <w:b/>
                <w:bCs/>
                <w:noProof/>
                <w:color w:val="000000"/>
                <w:sz w:val="24"/>
                <w:szCs w:val="24"/>
              </w:rPr>
              <w:t>Item Descriptor</w:t>
            </w:r>
          </w:p>
        </w:tc>
        <w:tc>
          <w:tcPr>
            <w:tcW w:w="1300" w:type="dxa"/>
            <w:tcBorders>
              <w:top w:val="single" w:sz="8" w:space="0" w:color="auto"/>
              <w:left w:val="nil"/>
              <w:bottom w:val="single" w:sz="4" w:space="0" w:color="auto"/>
              <w:right w:val="single" w:sz="8" w:space="0" w:color="auto"/>
            </w:tcBorders>
            <w:shd w:val="clear" w:color="auto" w:fill="auto"/>
            <w:vAlign w:val="center"/>
            <w:hideMark/>
          </w:tcPr>
          <w:p w14:paraId="5E3FFAA8" w14:textId="77777777" w:rsidR="009407DA" w:rsidRPr="00911736" w:rsidRDefault="009407DA" w:rsidP="00FD715B">
            <w:pPr>
              <w:jc w:val="center"/>
              <w:rPr>
                <w:rFonts w:ascii="Times New Roman" w:eastAsia="Times New Roman" w:hAnsi="Times New Roman"/>
                <w:b/>
                <w:bCs/>
                <w:color w:val="000000"/>
                <w:sz w:val="24"/>
                <w:szCs w:val="24"/>
              </w:rPr>
            </w:pPr>
            <w:r w:rsidRPr="00911736">
              <w:rPr>
                <w:rFonts w:ascii="Times New Roman" w:eastAsia="Times New Roman" w:hAnsi="Times New Roman"/>
                <w:b/>
                <w:bCs/>
                <w:color w:val="000000"/>
                <w:sz w:val="24"/>
                <w:szCs w:val="24"/>
              </w:rPr>
              <w:t>Score</w:t>
            </w:r>
          </w:p>
        </w:tc>
      </w:tr>
      <w:tr w:rsidR="009407DA" w:rsidRPr="00911736" w14:paraId="7D595351" w14:textId="77777777" w:rsidTr="00FD715B">
        <w:trPr>
          <w:trHeight w:val="600"/>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0702082"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3B.</w:t>
            </w:r>
          </w:p>
        </w:tc>
        <w:tc>
          <w:tcPr>
            <w:tcW w:w="5000" w:type="dxa"/>
            <w:tcBorders>
              <w:top w:val="nil"/>
              <w:left w:val="nil"/>
              <w:bottom w:val="single" w:sz="4" w:space="0" w:color="auto"/>
              <w:right w:val="single" w:sz="4" w:space="0" w:color="auto"/>
            </w:tcBorders>
            <w:shd w:val="clear" w:color="auto" w:fill="auto"/>
            <w:vAlign w:val="center"/>
            <w:hideMark/>
          </w:tcPr>
          <w:p w14:paraId="489BFDE8" w14:textId="77777777" w:rsidR="009407DA" w:rsidRPr="00911736" w:rsidRDefault="009407DA" w:rsidP="00FD715B">
            <w:pPr>
              <w:jc w:val="both"/>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IPS generalists (for education goals)</w:t>
            </w:r>
          </w:p>
        </w:tc>
        <w:tc>
          <w:tcPr>
            <w:tcW w:w="1300" w:type="dxa"/>
            <w:tcBorders>
              <w:top w:val="nil"/>
              <w:left w:val="nil"/>
              <w:bottom w:val="single" w:sz="4" w:space="0" w:color="auto"/>
              <w:right w:val="single" w:sz="8" w:space="0" w:color="auto"/>
            </w:tcBorders>
            <w:shd w:val="clear" w:color="auto" w:fill="auto"/>
            <w:vAlign w:val="center"/>
            <w:hideMark/>
          </w:tcPr>
          <w:p w14:paraId="23688F97"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 </w:t>
            </w:r>
          </w:p>
        </w:tc>
      </w:tr>
      <w:tr w:rsidR="009407DA" w:rsidRPr="00911736" w14:paraId="701E2D0F" w14:textId="77777777" w:rsidTr="00FD715B">
        <w:trPr>
          <w:trHeight w:val="600"/>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6DE44DB"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10B.</w:t>
            </w:r>
          </w:p>
        </w:tc>
        <w:tc>
          <w:tcPr>
            <w:tcW w:w="5000" w:type="dxa"/>
            <w:tcBorders>
              <w:top w:val="nil"/>
              <w:left w:val="nil"/>
              <w:bottom w:val="single" w:sz="4" w:space="0" w:color="auto"/>
              <w:right w:val="single" w:sz="4" w:space="0" w:color="auto"/>
            </w:tcBorders>
            <w:shd w:val="clear" w:color="auto" w:fill="auto"/>
            <w:vAlign w:val="center"/>
            <w:hideMark/>
          </w:tcPr>
          <w:p w14:paraId="78047E44" w14:textId="77777777" w:rsidR="009407DA" w:rsidRPr="00911736" w:rsidRDefault="009407DA" w:rsidP="00FD715B">
            <w:pPr>
              <w:jc w:val="both"/>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Agency focus on education</w:t>
            </w:r>
          </w:p>
        </w:tc>
        <w:tc>
          <w:tcPr>
            <w:tcW w:w="1300" w:type="dxa"/>
            <w:tcBorders>
              <w:top w:val="nil"/>
              <w:left w:val="nil"/>
              <w:bottom w:val="single" w:sz="4" w:space="0" w:color="auto"/>
              <w:right w:val="single" w:sz="8" w:space="0" w:color="auto"/>
            </w:tcBorders>
            <w:shd w:val="clear" w:color="auto" w:fill="auto"/>
            <w:vAlign w:val="center"/>
            <w:hideMark/>
          </w:tcPr>
          <w:p w14:paraId="5F6CE871"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 </w:t>
            </w:r>
          </w:p>
        </w:tc>
      </w:tr>
      <w:tr w:rsidR="009407DA" w:rsidRPr="00911736" w14:paraId="48F4FB5D" w14:textId="77777777" w:rsidTr="00FD715B">
        <w:trPr>
          <w:trHeight w:val="600"/>
        </w:trPr>
        <w:tc>
          <w:tcPr>
            <w:tcW w:w="1300" w:type="dxa"/>
            <w:tcBorders>
              <w:top w:val="nil"/>
              <w:left w:val="single" w:sz="8" w:space="0" w:color="auto"/>
              <w:bottom w:val="single" w:sz="4" w:space="0" w:color="auto"/>
              <w:right w:val="single" w:sz="4" w:space="0" w:color="auto"/>
            </w:tcBorders>
            <w:shd w:val="clear" w:color="auto" w:fill="auto"/>
            <w:vAlign w:val="center"/>
          </w:tcPr>
          <w:p w14:paraId="50B39BDF"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13B.</w:t>
            </w:r>
          </w:p>
        </w:tc>
        <w:tc>
          <w:tcPr>
            <w:tcW w:w="5000" w:type="dxa"/>
            <w:tcBorders>
              <w:top w:val="nil"/>
              <w:left w:val="nil"/>
              <w:bottom w:val="single" w:sz="4" w:space="0" w:color="auto"/>
              <w:right w:val="single" w:sz="4" w:space="0" w:color="auto"/>
            </w:tcBorders>
            <w:shd w:val="clear" w:color="auto" w:fill="auto"/>
            <w:vAlign w:val="center"/>
          </w:tcPr>
          <w:p w14:paraId="156FAAEE" w14:textId="77777777" w:rsidR="009407DA" w:rsidRPr="00911736" w:rsidRDefault="009407DA" w:rsidP="00FD715B">
            <w:pPr>
              <w:jc w:val="both"/>
              <w:rPr>
                <w:rFonts w:ascii="Times New Roman" w:eastAsia="Times New Roman" w:hAnsi="Times New Roman"/>
                <w:color w:val="000000"/>
                <w:sz w:val="24"/>
                <w:szCs w:val="24"/>
              </w:rPr>
            </w:pPr>
            <w:r w:rsidRPr="00911736">
              <w:rPr>
                <w:rFonts w:ascii="Times New Roman" w:eastAsia="Times New Roman" w:hAnsi="Times New Roman"/>
                <w:bCs/>
                <w:color w:val="000000"/>
                <w:sz w:val="24"/>
                <w:szCs w:val="24"/>
              </w:rPr>
              <w:t>Disclosure (Education)</w:t>
            </w:r>
          </w:p>
        </w:tc>
        <w:tc>
          <w:tcPr>
            <w:tcW w:w="1300" w:type="dxa"/>
            <w:tcBorders>
              <w:top w:val="nil"/>
              <w:left w:val="nil"/>
              <w:bottom w:val="single" w:sz="4" w:space="0" w:color="auto"/>
              <w:right w:val="single" w:sz="8" w:space="0" w:color="auto"/>
            </w:tcBorders>
            <w:shd w:val="clear" w:color="auto" w:fill="auto"/>
            <w:vAlign w:val="center"/>
          </w:tcPr>
          <w:p w14:paraId="77FD3C08"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 </w:t>
            </w:r>
          </w:p>
        </w:tc>
      </w:tr>
      <w:tr w:rsidR="009407DA" w:rsidRPr="00911736" w14:paraId="0C5F1850" w14:textId="77777777" w:rsidTr="00FD715B">
        <w:trPr>
          <w:trHeight w:val="600"/>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795BED62"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14B.</w:t>
            </w:r>
          </w:p>
        </w:tc>
        <w:tc>
          <w:tcPr>
            <w:tcW w:w="5000" w:type="dxa"/>
            <w:tcBorders>
              <w:top w:val="nil"/>
              <w:left w:val="nil"/>
              <w:bottom w:val="single" w:sz="4" w:space="0" w:color="auto"/>
              <w:right w:val="single" w:sz="4" w:space="0" w:color="auto"/>
            </w:tcBorders>
            <w:shd w:val="clear" w:color="auto" w:fill="auto"/>
            <w:vAlign w:val="center"/>
            <w:hideMark/>
          </w:tcPr>
          <w:p w14:paraId="56AEB732" w14:textId="77777777" w:rsidR="009407DA" w:rsidRPr="00911736" w:rsidRDefault="009407DA" w:rsidP="00FD715B">
            <w:pPr>
              <w:jc w:val="both"/>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Experience-based educational assessment</w:t>
            </w:r>
          </w:p>
        </w:tc>
        <w:tc>
          <w:tcPr>
            <w:tcW w:w="1300" w:type="dxa"/>
            <w:tcBorders>
              <w:top w:val="nil"/>
              <w:left w:val="nil"/>
              <w:bottom w:val="single" w:sz="4" w:space="0" w:color="auto"/>
              <w:right w:val="single" w:sz="8" w:space="0" w:color="auto"/>
            </w:tcBorders>
            <w:shd w:val="clear" w:color="auto" w:fill="auto"/>
            <w:vAlign w:val="center"/>
            <w:hideMark/>
          </w:tcPr>
          <w:p w14:paraId="07B6D6E7"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 </w:t>
            </w:r>
          </w:p>
        </w:tc>
      </w:tr>
      <w:tr w:rsidR="009407DA" w:rsidRPr="00911736" w14:paraId="2505A024" w14:textId="77777777" w:rsidTr="00FD715B">
        <w:trPr>
          <w:trHeight w:val="600"/>
        </w:trPr>
        <w:tc>
          <w:tcPr>
            <w:tcW w:w="1300" w:type="dxa"/>
            <w:tcBorders>
              <w:top w:val="nil"/>
              <w:left w:val="single" w:sz="8" w:space="0" w:color="auto"/>
              <w:bottom w:val="single" w:sz="4" w:space="0" w:color="auto"/>
              <w:right w:val="single" w:sz="4" w:space="0" w:color="auto"/>
            </w:tcBorders>
            <w:shd w:val="clear" w:color="auto" w:fill="auto"/>
            <w:vAlign w:val="center"/>
          </w:tcPr>
          <w:p w14:paraId="373477F9"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hAnsi="Times New Roman"/>
                <w:color w:val="000000"/>
                <w:sz w:val="24"/>
                <w:szCs w:val="24"/>
              </w:rPr>
              <w:t>16B.</w:t>
            </w:r>
          </w:p>
        </w:tc>
        <w:tc>
          <w:tcPr>
            <w:tcW w:w="5000" w:type="dxa"/>
            <w:tcBorders>
              <w:top w:val="nil"/>
              <w:left w:val="nil"/>
              <w:bottom w:val="single" w:sz="4" w:space="0" w:color="auto"/>
              <w:right w:val="single" w:sz="4" w:space="0" w:color="auto"/>
            </w:tcBorders>
            <w:shd w:val="clear" w:color="auto" w:fill="auto"/>
            <w:vAlign w:val="center"/>
          </w:tcPr>
          <w:p w14:paraId="72EB6D29" w14:textId="77777777" w:rsidR="009407DA" w:rsidRPr="00911736" w:rsidRDefault="009407DA" w:rsidP="00FD715B">
            <w:pPr>
              <w:jc w:val="both"/>
              <w:rPr>
                <w:rFonts w:ascii="Times New Roman" w:eastAsia="Times New Roman" w:hAnsi="Times New Roman"/>
                <w:color w:val="000000"/>
                <w:sz w:val="24"/>
                <w:szCs w:val="24"/>
              </w:rPr>
            </w:pPr>
            <w:r w:rsidRPr="00911736">
              <w:rPr>
                <w:rFonts w:ascii="Times New Roman" w:hAnsi="Times New Roman"/>
                <w:color w:val="000000"/>
                <w:sz w:val="24"/>
                <w:szCs w:val="24"/>
              </w:rPr>
              <w:t>Community-based career exploration</w:t>
            </w:r>
          </w:p>
        </w:tc>
        <w:tc>
          <w:tcPr>
            <w:tcW w:w="1300" w:type="dxa"/>
            <w:tcBorders>
              <w:top w:val="nil"/>
              <w:left w:val="nil"/>
              <w:bottom w:val="single" w:sz="4" w:space="0" w:color="auto"/>
              <w:right w:val="single" w:sz="8" w:space="0" w:color="auto"/>
            </w:tcBorders>
            <w:shd w:val="clear" w:color="auto" w:fill="auto"/>
            <w:vAlign w:val="center"/>
          </w:tcPr>
          <w:p w14:paraId="4CC7B8B4" w14:textId="77777777" w:rsidR="009407DA" w:rsidRPr="00911736" w:rsidRDefault="009407DA" w:rsidP="00FD715B">
            <w:pPr>
              <w:jc w:val="center"/>
              <w:rPr>
                <w:rFonts w:ascii="Times New Roman" w:eastAsia="Times New Roman" w:hAnsi="Times New Roman"/>
                <w:color w:val="000000"/>
                <w:sz w:val="24"/>
                <w:szCs w:val="24"/>
              </w:rPr>
            </w:pPr>
          </w:p>
        </w:tc>
      </w:tr>
      <w:tr w:rsidR="009407DA" w:rsidRPr="00911736" w14:paraId="59BD5441" w14:textId="77777777" w:rsidTr="00FD715B">
        <w:trPr>
          <w:trHeight w:val="600"/>
        </w:trPr>
        <w:tc>
          <w:tcPr>
            <w:tcW w:w="1300" w:type="dxa"/>
            <w:tcBorders>
              <w:top w:val="nil"/>
              <w:left w:val="single" w:sz="8" w:space="0" w:color="auto"/>
              <w:bottom w:val="single" w:sz="4" w:space="0" w:color="auto"/>
              <w:right w:val="single" w:sz="4" w:space="0" w:color="auto"/>
            </w:tcBorders>
            <w:shd w:val="clear" w:color="auto" w:fill="auto"/>
            <w:vAlign w:val="center"/>
          </w:tcPr>
          <w:p w14:paraId="63DD5B3E"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16C.</w:t>
            </w:r>
          </w:p>
        </w:tc>
        <w:tc>
          <w:tcPr>
            <w:tcW w:w="5000" w:type="dxa"/>
            <w:tcBorders>
              <w:top w:val="nil"/>
              <w:left w:val="nil"/>
              <w:bottom w:val="single" w:sz="4" w:space="0" w:color="auto"/>
              <w:right w:val="single" w:sz="4" w:space="0" w:color="auto"/>
            </w:tcBorders>
            <w:shd w:val="clear" w:color="auto" w:fill="auto"/>
            <w:vAlign w:val="center"/>
          </w:tcPr>
          <w:p w14:paraId="3E025561" w14:textId="77777777" w:rsidR="009407DA" w:rsidRPr="00911736" w:rsidRDefault="009407DA" w:rsidP="00FD715B">
            <w:pPr>
              <w:jc w:val="both"/>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Individualized education searches</w:t>
            </w:r>
          </w:p>
        </w:tc>
        <w:tc>
          <w:tcPr>
            <w:tcW w:w="1300" w:type="dxa"/>
            <w:tcBorders>
              <w:top w:val="nil"/>
              <w:left w:val="nil"/>
              <w:bottom w:val="single" w:sz="4" w:space="0" w:color="auto"/>
              <w:right w:val="single" w:sz="8" w:space="0" w:color="auto"/>
            </w:tcBorders>
            <w:shd w:val="clear" w:color="auto" w:fill="auto"/>
            <w:vAlign w:val="center"/>
          </w:tcPr>
          <w:p w14:paraId="7A924DBD" w14:textId="77777777" w:rsidR="009407DA" w:rsidRPr="00911736" w:rsidRDefault="009407DA" w:rsidP="00FD715B">
            <w:pPr>
              <w:jc w:val="center"/>
              <w:rPr>
                <w:rFonts w:ascii="Times New Roman" w:eastAsia="Times New Roman" w:hAnsi="Times New Roman"/>
                <w:color w:val="000000"/>
                <w:sz w:val="24"/>
                <w:szCs w:val="24"/>
              </w:rPr>
            </w:pPr>
          </w:p>
        </w:tc>
      </w:tr>
      <w:tr w:rsidR="009407DA" w:rsidRPr="00911736" w14:paraId="192FB2A8" w14:textId="77777777" w:rsidTr="00FD715B">
        <w:trPr>
          <w:trHeight w:val="600"/>
        </w:trPr>
        <w:tc>
          <w:tcPr>
            <w:tcW w:w="1300" w:type="dxa"/>
            <w:tcBorders>
              <w:top w:val="nil"/>
              <w:left w:val="single" w:sz="8" w:space="0" w:color="auto"/>
              <w:bottom w:val="single" w:sz="4" w:space="0" w:color="auto"/>
              <w:right w:val="single" w:sz="4" w:space="0" w:color="auto"/>
            </w:tcBorders>
            <w:shd w:val="clear" w:color="auto" w:fill="auto"/>
            <w:vAlign w:val="center"/>
          </w:tcPr>
          <w:p w14:paraId="4F56208C"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21B.</w:t>
            </w:r>
          </w:p>
        </w:tc>
        <w:tc>
          <w:tcPr>
            <w:tcW w:w="5000" w:type="dxa"/>
            <w:tcBorders>
              <w:top w:val="nil"/>
              <w:left w:val="nil"/>
              <w:bottom w:val="single" w:sz="4" w:space="0" w:color="auto"/>
              <w:right w:val="single" w:sz="4" w:space="0" w:color="auto"/>
            </w:tcBorders>
            <w:shd w:val="clear" w:color="auto" w:fill="auto"/>
            <w:vAlign w:val="center"/>
          </w:tcPr>
          <w:p w14:paraId="362B7A05" w14:textId="77777777" w:rsidR="009407DA" w:rsidRPr="00911736" w:rsidRDefault="009407DA" w:rsidP="00FD715B">
            <w:pPr>
              <w:jc w:val="both"/>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Mainstream educational or training programs</w:t>
            </w:r>
          </w:p>
        </w:tc>
        <w:tc>
          <w:tcPr>
            <w:tcW w:w="1300" w:type="dxa"/>
            <w:tcBorders>
              <w:top w:val="nil"/>
              <w:left w:val="nil"/>
              <w:bottom w:val="single" w:sz="4" w:space="0" w:color="auto"/>
              <w:right w:val="single" w:sz="8" w:space="0" w:color="auto"/>
            </w:tcBorders>
            <w:shd w:val="clear" w:color="auto" w:fill="auto"/>
            <w:vAlign w:val="center"/>
          </w:tcPr>
          <w:p w14:paraId="3CF4DF84"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 </w:t>
            </w:r>
          </w:p>
        </w:tc>
      </w:tr>
      <w:tr w:rsidR="009407DA" w:rsidRPr="00911736" w14:paraId="2CA328B2" w14:textId="77777777" w:rsidTr="00FD715B">
        <w:trPr>
          <w:trHeight w:val="600"/>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55E5997E"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22B.</w:t>
            </w:r>
          </w:p>
        </w:tc>
        <w:tc>
          <w:tcPr>
            <w:tcW w:w="5000" w:type="dxa"/>
            <w:tcBorders>
              <w:top w:val="nil"/>
              <w:left w:val="nil"/>
              <w:bottom w:val="single" w:sz="4" w:space="0" w:color="auto"/>
              <w:right w:val="single" w:sz="4" w:space="0" w:color="auto"/>
            </w:tcBorders>
            <w:shd w:val="clear" w:color="auto" w:fill="auto"/>
            <w:vAlign w:val="center"/>
            <w:hideMark/>
          </w:tcPr>
          <w:p w14:paraId="643E5508" w14:textId="77777777" w:rsidR="009407DA" w:rsidRPr="00911736" w:rsidRDefault="009407DA" w:rsidP="00FD715B">
            <w:pPr>
              <w:jc w:val="both"/>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Help with financial aid</w:t>
            </w:r>
          </w:p>
        </w:tc>
        <w:tc>
          <w:tcPr>
            <w:tcW w:w="1300" w:type="dxa"/>
            <w:tcBorders>
              <w:top w:val="nil"/>
              <w:left w:val="nil"/>
              <w:bottom w:val="single" w:sz="4" w:space="0" w:color="auto"/>
              <w:right w:val="single" w:sz="8" w:space="0" w:color="auto"/>
            </w:tcBorders>
            <w:shd w:val="clear" w:color="auto" w:fill="auto"/>
            <w:vAlign w:val="center"/>
            <w:hideMark/>
          </w:tcPr>
          <w:p w14:paraId="46510114"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 </w:t>
            </w:r>
          </w:p>
        </w:tc>
      </w:tr>
      <w:tr w:rsidR="009407DA" w:rsidRPr="00911736" w14:paraId="72C1C0B0" w14:textId="77777777" w:rsidTr="00FD715B">
        <w:trPr>
          <w:trHeight w:val="600"/>
        </w:trPr>
        <w:tc>
          <w:tcPr>
            <w:tcW w:w="1300" w:type="dxa"/>
            <w:tcBorders>
              <w:top w:val="nil"/>
              <w:left w:val="single" w:sz="8" w:space="0" w:color="auto"/>
              <w:bottom w:val="nil"/>
              <w:right w:val="single" w:sz="4" w:space="0" w:color="auto"/>
            </w:tcBorders>
            <w:shd w:val="clear" w:color="auto" w:fill="auto"/>
            <w:vAlign w:val="center"/>
            <w:hideMark/>
          </w:tcPr>
          <w:p w14:paraId="0A5CF2A2"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22C.</w:t>
            </w:r>
          </w:p>
        </w:tc>
        <w:tc>
          <w:tcPr>
            <w:tcW w:w="5000" w:type="dxa"/>
            <w:tcBorders>
              <w:top w:val="nil"/>
              <w:left w:val="nil"/>
              <w:bottom w:val="nil"/>
              <w:right w:val="single" w:sz="4" w:space="0" w:color="auto"/>
            </w:tcBorders>
            <w:shd w:val="clear" w:color="auto" w:fill="auto"/>
            <w:vAlign w:val="center"/>
            <w:hideMark/>
          </w:tcPr>
          <w:p w14:paraId="2AD4ECA5" w14:textId="77777777" w:rsidR="009407DA" w:rsidRPr="00911736" w:rsidRDefault="009407DA" w:rsidP="00FD715B">
            <w:pP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Individualized educational supports after enrollment</w:t>
            </w:r>
          </w:p>
        </w:tc>
        <w:tc>
          <w:tcPr>
            <w:tcW w:w="1300" w:type="dxa"/>
            <w:tcBorders>
              <w:top w:val="nil"/>
              <w:left w:val="nil"/>
              <w:bottom w:val="nil"/>
              <w:right w:val="single" w:sz="8" w:space="0" w:color="auto"/>
            </w:tcBorders>
            <w:shd w:val="clear" w:color="auto" w:fill="auto"/>
            <w:vAlign w:val="center"/>
            <w:hideMark/>
          </w:tcPr>
          <w:p w14:paraId="45874DD5"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 </w:t>
            </w:r>
          </w:p>
        </w:tc>
      </w:tr>
      <w:tr w:rsidR="009407DA" w:rsidRPr="00911736" w14:paraId="300B4F7C" w14:textId="77777777" w:rsidTr="00FD715B">
        <w:trPr>
          <w:trHeight w:val="664"/>
        </w:trPr>
        <w:tc>
          <w:tcPr>
            <w:tcW w:w="1300" w:type="dxa"/>
            <w:tcBorders>
              <w:top w:val="single" w:sz="8" w:space="0" w:color="auto"/>
              <w:left w:val="single" w:sz="8" w:space="0" w:color="auto"/>
              <w:bottom w:val="single" w:sz="4" w:space="0" w:color="auto"/>
              <w:right w:val="single" w:sz="4" w:space="0" w:color="auto"/>
            </w:tcBorders>
            <w:shd w:val="clear" w:color="auto" w:fill="auto"/>
            <w:vAlign w:val="center"/>
          </w:tcPr>
          <w:p w14:paraId="0E0A17C0"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26.</w:t>
            </w:r>
          </w:p>
        </w:tc>
        <w:tc>
          <w:tcPr>
            <w:tcW w:w="5000" w:type="dxa"/>
            <w:tcBorders>
              <w:top w:val="single" w:sz="8" w:space="0" w:color="auto"/>
              <w:left w:val="nil"/>
              <w:bottom w:val="single" w:sz="4" w:space="0" w:color="auto"/>
              <w:right w:val="single" w:sz="4" w:space="0" w:color="auto"/>
            </w:tcBorders>
            <w:shd w:val="clear" w:color="auto" w:fill="auto"/>
            <w:vAlign w:val="center"/>
          </w:tcPr>
          <w:p w14:paraId="343DE54F" w14:textId="77777777" w:rsidR="009407DA" w:rsidRPr="00911736" w:rsidRDefault="009407DA" w:rsidP="00FD715B">
            <w:pPr>
              <w:jc w:val="both"/>
              <w:rPr>
                <w:rFonts w:ascii="Times New Roman" w:eastAsia="Times New Roman" w:hAnsi="Times New Roman"/>
                <w:bCs/>
                <w:color w:val="000000"/>
                <w:sz w:val="24"/>
                <w:szCs w:val="24"/>
              </w:rPr>
            </w:pPr>
            <w:r w:rsidRPr="00911736">
              <w:rPr>
                <w:rFonts w:ascii="Times New Roman" w:eastAsia="Times New Roman" w:hAnsi="Times New Roman"/>
                <w:bCs/>
                <w:color w:val="000000"/>
                <w:sz w:val="24"/>
                <w:szCs w:val="24"/>
              </w:rPr>
              <w:t>Contact with family</w:t>
            </w:r>
          </w:p>
        </w:tc>
        <w:tc>
          <w:tcPr>
            <w:tcW w:w="1300" w:type="dxa"/>
            <w:tcBorders>
              <w:top w:val="single" w:sz="8" w:space="0" w:color="auto"/>
              <w:left w:val="nil"/>
              <w:bottom w:val="single" w:sz="4" w:space="0" w:color="auto"/>
              <w:right w:val="single" w:sz="8" w:space="0" w:color="auto"/>
            </w:tcBorders>
            <w:shd w:val="clear" w:color="auto" w:fill="auto"/>
            <w:vAlign w:val="center"/>
          </w:tcPr>
          <w:p w14:paraId="4592E941" w14:textId="77777777" w:rsidR="009407DA" w:rsidRPr="00911736" w:rsidRDefault="009407DA" w:rsidP="00FD715B">
            <w:pPr>
              <w:jc w:val="center"/>
              <w:rPr>
                <w:rFonts w:ascii="Times New Roman" w:eastAsia="Times New Roman" w:hAnsi="Times New Roman"/>
                <w:color w:val="000000"/>
                <w:sz w:val="24"/>
                <w:szCs w:val="24"/>
              </w:rPr>
            </w:pPr>
          </w:p>
        </w:tc>
      </w:tr>
      <w:tr w:rsidR="009407DA" w:rsidRPr="00911736" w14:paraId="1AE90521" w14:textId="77777777" w:rsidTr="00FD715B">
        <w:trPr>
          <w:trHeight w:val="547"/>
        </w:trPr>
        <w:tc>
          <w:tcPr>
            <w:tcW w:w="13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F51EF7"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 </w:t>
            </w:r>
          </w:p>
        </w:tc>
        <w:tc>
          <w:tcPr>
            <w:tcW w:w="5000" w:type="dxa"/>
            <w:tcBorders>
              <w:top w:val="single" w:sz="8" w:space="0" w:color="auto"/>
              <w:left w:val="nil"/>
              <w:bottom w:val="single" w:sz="4" w:space="0" w:color="auto"/>
              <w:right w:val="single" w:sz="4" w:space="0" w:color="auto"/>
            </w:tcBorders>
            <w:shd w:val="clear" w:color="auto" w:fill="auto"/>
            <w:vAlign w:val="center"/>
            <w:hideMark/>
          </w:tcPr>
          <w:p w14:paraId="22B1B82F" w14:textId="77777777" w:rsidR="009407DA" w:rsidRPr="00911736" w:rsidRDefault="009407DA" w:rsidP="00FD715B">
            <w:pPr>
              <w:jc w:val="both"/>
              <w:rPr>
                <w:rFonts w:ascii="Times New Roman" w:eastAsia="Times New Roman" w:hAnsi="Times New Roman"/>
                <w:b/>
                <w:bCs/>
                <w:color w:val="000000"/>
                <w:sz w:val="24"/>
                <w:szCs w:val="24"/>
              </w:rPr>
            </w:pPr>
            <w:r w:rsidRPr="00911736">
              <w:rPr>
                <w:rFonts w:ascii="Times New Roman" w:eastAsia="Times New Roman" w:hAnsi="Times New Roman"/>
                <w:b/>
                <w:bCs/>
                <w:color w:val="000000"/>
                <w:sz w:val="24"/>
                <w:szCs w:val="24"/>
              </w:rPr>
              <w:t>Total</w:t>
            </w:r>
          </w:p>
        </w:tc>
        <w:tc>
          <w:tcPr>
            <w:tcW w:w="1300" w:type="dxa"/>
            <w:tcBorders>
              <w:top w:val="single" w:sz="8" w:space="0" w:color="auto"/>
              <w:left w:val="nil"/>
              <w:bottom w:val="single" w:sz="4" w:space="0" w:color="auto"/>
              <w:right w:val="single" w:sz="8" w:space="0" w:color="auto"/>
            </w:tcBorders>
            <w:shd w:val="clear" w:color="auto" w:fill="auto"/>
            <w:vAlign w:val="center"/>
            <w:hideMark/>
          </w:tcPr>
          <w:p w14:paraId="16F39D5F" w14:textId="77777777" w:rsidR="009407DA" w:rsidRPr="00911736" w:rsidRDefault="009407DA" w:rsidP="00FD715B">
            <w:pPr>
              <w:jc w:val="center"/>
              <w:rPr>
                <w:rFonts w:ascii="Times New Roman" w:eastAsia="Times New Roman" w:hAnsi="Times New Roman"/>
                <w:color w:val="000000"/>
                <w:sz w:val="24"/>
                <w:szCs w:val="24"/>
              </w:rPr>
            </w:pPr>
            <w:r w:rsidRPr="00911736">
              <w:rPr>
                <w:rFonts w:ascii="Times New Roman" w:eastAsia="Times New Roman" w:hAnsi="Times New Roman"/>
                <w:color w:val="000000"/>
                <w:sz w:val="24"/>
                <w:szCs w:val="24"/>
              </w:rPr>
              <w:t> </w:t>
            </w:r>
          </w:p>
        </w:tc>
      </w:tr>
      <w:tr w:rsidR="009407DA" w:rsidRPr="00B624EA" w14:paraId="5CA089F8" w14:textId="77777777" w:rsidTr="00FD715B">
        <w:trPr>
          <w:trHeight w:val="620"/>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78767EA1" w14:textId="77777777" w:rsidR="009407DA" w:rsidRPr="00911736" w:rsidRDefault="009407DA" w:rsidP="00FD715B">
            <w:pPr>
              <w:rPr>
                <w:rFonts w:eastAsia="Times New Roman"/>
                <w:color w:val="000000"/>
                <w:sz w:val="24"/>
                <w:szCs w:val="24"/>
              </w:rPr>
            </w:pPr>
          </w:p>
        </w:tc>
        <w:tc>
          <w:tcPr>
            <w:tcW w:w="5000" w:type="dxa"/>
            <w:tcBorders>
              <w:top w:val="nil"/>
              <w:left w:val="nil"/>
              <w:bottom w:val="single" w:sz="8" w:space="0" w:color="auto"/>
              <w:right w:val="single" w:sz="4" w:space="0" w:color="auto"/>
            </w:tcBorders>
            <w:shd w:val="clear" w:color="auto" w:fill="auto"/>
            <w:vAlign w:val="center"/>
            <w:hideMark/>
          </w:tcPr>
          <w:p w14:paraId="74E4D6CE" w14:textId="77777777" w:rsidR="009407DA" w:rsidRPr="00B624EA" w:rsidRDefault="009407DA" w:rsidP="00FD715B">
            <w:pPr>
              <w:jc w:val="both"/>
              <w:rPr>
                <w:rFonts w:ascii="Times New Roman" w:eastAsia="Times New Roman" w:hAnsi="Times New Roman"/>
                <w:b/>
                <w:bCs/>
                <w:color w:val="000000"/>
                <w:sz w:val="24"/>
                <w:szCs w:val="24"/>
              </w:rPr>
            </w:pPr>
            <w:r w:rsidRPr="00911736">
              <w:rPr>
                <w:rFonts w:ascii="Times New Roman" w:eastAsia="Times New Roman" w:hAnsi="Times New Roman"/>
                <w:b/>
                <w:bCs/>
                <w:color w:val="000000"/>
                <w:sz w:val="24"/>
                <w:szCs w:val="24"/>
              </w:rPr>
              <w:t>Mean Item Score (Total Score/10)</w:t>
            </w:r>
          </w:p>
        </w:tc>
        <w:tc>
          <w:tcPr>
            <w:tcW w:w="1300" w:type="dxa"/>
            <w:tcBorders>
              <w:top w:val="nil"/>
              <w:left w:val="nil"/>
              <w:bottom w:val="single" w:sz="8" w:space="0" w:color="auto"/>
              <w:right w:val="single" w:sz="8" w:space="0" w:color="auto"/>
            </w:tcBorders>
            <w:shd w:val="clear" w:color="auto" w:fill="auto"/>
            <w:noWrap/>
            <w:vAlign w:val="bottom"/>
            <w:hideMark/>
          </w:tcPr>
          <w:p w14:paraId="0A118178" w14:textId="77777777" w:rsidR="009407DA" w:rsidRPr="00B624EA" w:rsidRDefault="009407DA" w:rsidP="00FD715B">
            <w:pPr>
              <w:jc w:val="center"/>
              <w:rPr>
                <w:rFonts w:eastAsia="Times New Roman"/>
                <w:b/>
                <w:bCs/>
                <w:color w:val="000000"/>
                <w:sz w:val="24"/>
                <w:szCs w:val="24"/>
              </w:rPr>
            </w:pPr>
          </w:p>
        </w:tc>
      </w:tr>
    </w:tbl>
    <w:p w14:paraId="15D9E3D6" w14:textId="77777777" w:rsidR="008B434E" w:rsidRDefault="008B434E">
      <w:pPr>
        <w:rPr>
          <w:rFonts w:ascii="Times New Roman" w:hAnsi="Times New Roman"/>
          <w:sz w:val="24"/>
          <w:szCs w:val="24"/>
        </w:rPr>
      </w:pPr>
    </w:p>
    <w:p w14:paraId="63063C11" w14:textId="77777777" w:rsidR="00922A9F" w:rsidRDefault="00922A9F">
      <w:pPr>
        <w:rPr>
          <w:rFonts w:ascii="Times New Roman" w:hAnsi="Times New Roman"/>
          <w:sz w:val="24"/>
          <w:szCs w:val="24"/>
        </w:rPr>
      </w:pPr>
    </w:p>
    <w:sectPr w:rsidR="00922A9F" w:rsidSect="009407DA">
      <w:headerReference w:type="default" r:id="rId16"/>
      <w:pgSz w:w="1584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24F7" w14:textId="77777777" w:rsidR="00683CF1" w:rsidRDefault="00683CF1" w:rsidP="007C2E23">
      <w:r>
        <w:separator/>
      </w:r>
    </w:p>
  </w:endnote>
  <w:endnote w:type="continuationSeparator" w:id="0">
    <w:p w14:paraId="2FDE356C" w14:textId="77777777" w:rsidR="00683CF1" w:rsidRDefault="00683CF1" w:rsidP="007C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8442" w14:textId="77777777" w:rsidR="00922A9F" w:rsidRDefault="00922A9F" w:rsidP="00852AF7">
    <w:pPr>
      <w:pStyle w:val="Footer"/>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7E3B" w14:textId="77777777" w:rsidR="00922A9F" w:rsidRDefault="00922A9F" w:rsidP="00852AF7">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D835" w14:textId="77777777" w:rsidR="00683CF1" w:rsidRDefault="00683CF1" w:rsidP="007C2E23">
      <w:r>
        <w:separator/>
      </w:r>
    </w:p>
  </w:footnote>
  <w:footnote w:type="continuationSeparator" w:id="0">
    <w:p w14:paraId="59CA6F7C" w14:textId="77777777" w:rsidR="00683CF1" w:rsidRDefault="00683CF1" w:rsidP="007C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B949" w14:textId="77777777" w:rsidR="00922A9F" w:rsidRDefault="00922A9F" w:rsidP="007008B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BD0079A" w14:textId="77777777" w:rsidR="00922A9F" w:rsidRDefault="00922A9F" w:rsidP="00814B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57F5" w14:textId="77777777" w:rsidR="00922A9F" w:rsidRPr="007008B4" w:rsidRDefault="00922A9F" w:rsidP="007008B4">
    <w:pPr>
      <w:pStyle w:val="Header"/>
      <w:framePr w:wrap="none" w:vAnchor="text" w:hAnchor="margin" w:xAlign="right" w:y="1"/>
      <w:rPr>
        <w:rStyle w:val="PageNumber"/>
        <w:rFonts w:ascii="Times New Roman" w:hAnsi="Times New Roman"/>
        <w:sz w:val="24"/>
        <w:szCs w:val="24"/>
      </w:rPr>
    </w:pPr>
    <w:r w:rsidRPr="007008B4">
      <w:rPr>
        <w:rStyle w:val="PageNumber"/>
        <w:rFonts w:ascii="Times New Roman" w:hAnsi="Times New Roman"/>
        <w:sz w:val="24"/>
        <w:szCs w:val="24"/>
      </w:rPr>
      <w:fldChar w:fldCharType="begin"/>
    </w:r>
    <w:r w:rsidRPr="007008B4">
      <w:rPr>
        <w:rStyle w:val="PageNumber"/>
        <w:rFonts w:ascii="Times New Roman" w:hAnsi="Times New Roman"/>
        <w:sz w:val="24"/>
        <w:szCs w:val="24"/>
      </w:rPr>
      <w:instrText xml:space="preserve">PAGE  </w:instrText>
    </w:r>
    <w:r w:rsidRPr="007008B4">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008B4">
      <w:rPr>
        <w:rStyle w:val="PageNumber"/>
        <w:rFonts w:ascii="Times New Roman" w:hAnsi="Times New Roman"/>
        <w:sz w:val="24"/>
        <w:szCs w:val="24"/>
      </w:rPr>
      <w:fldChar w:fldCharType="end"/>
    </w:r>
  </w:p>
  <w:p w14:paraId="22A1F898" w14:textId="77777777" w:rsidR="00922A9F" w:rsidRPr="007008B4" w:rsidRDefault="00922A9F" w:rsidP="00814BC8">
    <w:pPr>
      <w:pStyle w:val="Header"/>
      <w:ind w:right="360"/>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91A7" w14:textId="77777777" w:rsidR="00922A9F" w:rsidRDefault="00922A9F" w:rsidP="000F7E4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94667F8" w14:textId="77777777" w:rsidR="00922A9F" w:rsidRDefault="00922A9F" w:rsidP="00814BC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9589066"/>
      <w:docPartObj>
        <w:docPartGallery w:val="Page Numbers (Top of Page)"/>
        <w:docPartUnique/>
      </w:docPartObj>
    </w:sdtPr>
    <w:sdtEndPr>
      <w:rPr>
        <w:rStyle w:val="PageNumber"/>
        <w:rFonts w:ascii="Times New Roman" w:hAnsi="Times New Roman"/>
        <w:sz w:val="24"/>
        <w:szCs w:val="24"/>
      </w:rPr>
    </w:sdtEndPr>
    <w:sdtContent>
      <w:p w14:paraId="32E366B9" w14:textId="77777777" w:rsidR="00922A9F" w:rsidRPr="000F7E46" w:rsidRDefault="00922A9F" w:rsidP="000F7E46">
        <w:pPr>
          <w:pStyle w:val="Header"/>
          <w:framePr w:wrap="none" w:vAnchor="text" w:hAnchor="margin" w:xAlign="right" w:y="1"/>
          <w:rPr>
            <w:rStyle w:val="PageNumber"/>
            <w:rFonts w:ascii="Times New Roman" w:hAnsi="Times New Roman"/>
            <w:sz w:val="24"/>
            <w:szCs w:val="24"/>
          </w:rPr>
        </w:pPr>
        <w:r w:rsidRPr="000F7E46">
          <w:rPr>
            <w:rStyle w:val="PageNumber"/>
            <w:rFonts w:ascii="Times New Roman" w:hAnsi="Times New Roman"/>
            <w:sz w:val="24"/>
            <w:szCs w:val="24"/>
          </w:rPr>
          <w:fldChar w:fldCharType="begin"/>
        </w:r>
        <w:r w:rsidRPr="000F7E46">
          <w:rPr>
            <w:rStyle w:val="PageNumber"/>
            <w:rFonts w:ascii="Times New Roman" w:hAnsi="Times New Roman"/>
            <w:sz w:val="24"/>
            <w:szCs w:val="24"/>
          </w:rPr>
          <w:instrText xml:space="preserve"> PAGE </w:instrText>
        </w:r>
        <w:r w:rsidRPr="000F7E46">
          <w:rPr>
            <w:rStyle w:val="PageNumber"/>
            <w:rFonts w:ascii="Times New Roman" w:hAnsi="Times New Roman"/>
            <w:sz w:val="24"/>
            <w:szCs w:val="24"/>
          </w:rPr>
          <w:fldChar w:fldCharType="separate"/>
        </w:r>
        <w:r w:rsidRPr="000F7E46">
          <w:rPr>
            <w:rStyle w:val="PageNumber"/>
            <w:rFonts w:ascii="Times New Roman" w:hAnsi="Times New Roman"/>
            <w:noProof/>
            <w:sz w:val="24"/>
            <w:szCs w:val="24"/>
          </w:rPr>
          <w:t>13</w:t>
        </w:r>
        <w:r w:rsidRPr="000F7E46">
          <w:rPr>
            <w:rStyle w:val="PageNumber"/>
            <w:rFonts w:ascii="Times New Roman" w:hAnsi="Times New Roman"/>
            <w:sz w:val="24"/>
            <w:szCs w:val="24"/>
          </w:rPr>
          <w:fldChar w:fldCharType="end"/>
        </w:r>
      </w:p>
    </w:sdtContent>
  </w:sdt>
  <w:p w14:paraId="58E8998D" w14:textId="77777777" w:rsidR="00922A9F" w:rsidRPr="000F7E46" w:rsidRDefault="00922A9F" w:rsidP="00814BC8">
    <w:pPr>
      <w:pStyle w:val="Header"/>
      <w:ind w:right="360"/>
      <w:jc w:val="right"/>
      <w:rPr>
        <w:rFonts w:ascii="Times New Roman" w:hAnsi="Times New Roman"/>
        <w:sz w:val="24"/>
        <w:szCs w:val="24"/>
      </w:rPr>
    </w:pPr>
    <w:r w:rsidRPr="000F7E46">
      <w:rPr>
        <w:rFonts w:ascii="Times New Roman" w:hAnsi="Times New Roman"/>
        <w:sz w:val="24"/>
        <w:szCs w:val="24"/>
      </w:rPr>
      <w:t>IPS-Ed Fidelity Scale for Young Adults (</w:t>
    </w:r>
    <w:r>
      <w:rPr>
        <w:rFonts w:ascii="Times New Roman" w:hAnsi="Times New Roman"/>
        <w:sz w:val="24"/>
        <w:szCs w:val="24"/>
      </w:rPr>
      <w:t>1-9-20</w:t>
    </w:r>
    <w:r w:rsidRPr="000F7E46">
      <w:rPr>
        <w:rFonts w:ascii="Times New Roman" w:hAnsi="Times New Roman"/>
        <w:sz w:val="24"/>
        <w:szCs w:val="24"/>
      </w:rPr>
      <w:t xml:space="preserve">)   Page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5C76" w14:textId="77777777" w:rsidR="00922A9F" w:rsidRPr="007008B4" w:rsidRDefault="00922A9F" w:rsidP="00814BC8">
    <w:pPr>
      <w:pStyle w:val="Header"/>
      <w:ind w:right="360"/>
      <w:jc w:val="right"/>
      <w:rPr>
        <w:rFonts w:ascii="Times New Roman" w:hAnsi="Times New Roman"/>
        <w:sz w:val="24"/>
        <w:szCs w:val="24"/>
      </w:rPr>
    </w:pPr>
    <w:r>
      <w:rPr>
        <w:rFonts w:ascii="Times New Roman" w:hAnsi="Times New Roman"/>
        <w:sz w:val="24"/>
        <w:szCs w:val="24"/>
      </w:rPr>
      <w:t>IPS-Y</w:t>
    </w:r>
    <w:r w:rsidRPr="007008B4">
      <w:rPr>
        <w:rFonts w:ascii="Times New Roman" w:hAnsi="Times New Roman"/>
        <w:sz w:val="24"/>
        <w:szCs w:val="24"/>
      </w:rPr>
      <w:t xml:space="preserve"> (</w:t>
    </w:r>
    <w:r>
      <w:rPr>
        <w:rFonts w:ascii="Times New Roman" w:hAnsi="Times New Roman"/>
        <w:sz w:val="24"/>
        <w:szCs w:val="24"/>
      </w:rPr>
      <w:t>1-9-20</w:t>
    </w:r>
    <w:r w:rsidRPr="007008B4">
      <w:rPr>
        <w:rFonts w:ascii="Times New Roman" w:hAnsi="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83DA7"/>
    <w:multiLevelType w:val="hybridMultilevel"/>
    <w:tmpl w:val="D4A0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00959"/>
    <w:multiLevelType w:val="hybridMultilevel"/>
    <w:tmpl w:val="9378E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27B28"/>
    <w:multiLevelType w:val="hybridMultilevel"/>
    <w:tmpl w:val="2774E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04AA6"/>
    <w:multiLevelType w:val="hybridMultilevel"/>
    <w:tmpl w:val="9E4081A0"/>
    <w:lvl w:ilvl="0" w:tplc="3A78917A">
      <w:start w:val="1"/>
      <w:numFmt w:val="decimal"/>
      <w:lvlText w:val="%1."/>
      <w:lvlJc w:val="left"/>
      <w:pPr>
        <w:ind w:left="360" w:hanging="360"/>
      </w:pPr>
      <w:rPr>
        <w:rFonts w:ascii="Cambria" w:eastAsia="Times New Roman" w:hAnsi="Cambria"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B7A02"/>
    <w:multiLevelType w:val="hybridMultilevel"/>
    <w:tmpl w:val="091A8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0C130A"/>
    <w:multiLevelType w:val="hybridMultilevel"/>
    <w:tmpl w:val="67C0B204"/>
    <w:lvl w:ilvl="0" w:tplc="A5B2233E">
      <w:start w:val="5"/>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54798B"/>
    <w:multiLevelType w:val="hybridMultilevel"/>
    <w:tmpl w:val="43AA42A4"/>
    <w:lvl w:ilvl="0" w:tplc="1222E1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4002C"/>
    <w:multiLevelType w:val="hybridMultilevel"/>
    <w:tmpl w:val="14F8DCE8"/>
    <w:lvl w:ilvl="0" w:tplc="FAAC3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5201D"/>
    <w:multiLevelType w:val="hybridMultilevel"/>
    <w:tmpl w:val="18E43A30"/>
    <w:lvl w:ilvl="0" w:tplc="86642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441D2"/>
    <w:multiLevelType w:val="hybridMultilevel"/>
    <w:tmpl w:val="21BA3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48762F"/>
    <w:multiLevelType w:val="hybridMultilevel"/>
    <w:tmpl w:val="6E589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653D87"/>
    <w:multiLevelType w:val="hybridMultilevel"/>
    <w:tmpl w:val="3B488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4E53F7"/>
    <w:multiLevelType w:val="hybridMultilevel"/>
    <w:tmpl w:val="D602C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8D3DFA"/>
    <w:multiLevelType w:val="hybridMultilevel"/>
    <w:tmpl w:val="5D60889A"/>
    <w:lvl w:ilvl="0" w:tplc="A170F6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6126C"/>
    <w:multiLevelType w:val="hybridMultilevel"/>
    <w:tmpl w:val="33DC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021FB"/>
    <w:multiLevelType w:val="hybridMultilevel"/>
    <w:tmpl w:val="EA8C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32296"/>
    <w:multiLevelType w:val="hybridMultilevel"/>
    <w:tmpl w:val="42D2F584"/>
    <w:lvl w:ilvl="0" w:tplc="6910071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073DB8"/>
    <w:multiLevelType w:val="hybridMultilevel"/>
    <w:tmpl w:val="34167936"/>
    <w:lvl w:ilvl="0" w:tplc="0B761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E2B63"/>
    <w:multiLevelType w:val="hybridMultilevel"/>
    <w:tmpl w:val="65F6F07E"/>
    <w:lvl w:ilvl="0" w:tplc="801EA7F8">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0F3146"/>
    <w:multiLevelType w:val="hybridMultilevel"/>
    <w:tmpl w:val="FBC0B178"/>
    <w:lvl w:ilvl="0" w:tplc="B4688C6E">
      <w:start w:val="1"/>
      <w:numFmt w:val="decimal"/>
      <w:lvlText w:val="(%1)"/>
      <w:lvlJc w:val="left"/>
      <w:pPr>
        <w:ind w:left="902" w:hanging="360"/>
      </w:pPr>
      <w:rPr>
        <w:rFonts w:hint="default"/>
      </w:r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1" w15:restartNumberingAfterBreak="0">
    <w:nsid w:val="3A2978D6"/>
    <w:multiLevelType w:val="hybridMultilevel"/>
    <w:tmpl w:val="BD10AA9C"/>
    <w:lvl w:ilvl="0" w:tplc="CDA842B6">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45FE9"/>
    <w:multiLevelType w:val="hybridMultilevel"/>
    <w:tmpl w:val="A99C7498"/>
    <w:lvl w:ilvl="0" w:tplc="9A2E4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F7C3B"/>
    <w:multiLevelType w:val="hybridMultilevel"/>
    <w:tmpl w:val="33E43E14"/>
    <w:lvl w:ilvl="0" w:tplc="0EE22EDC">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821682"/>
    <w:multiLevelType w:val="hybridMultilevel"/>
    <w:tmpl w:val="9BD236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BC5377"/>
    <w:multiLevelType w:val="hybridMultilevel"/>
    <w:tmpl w:val="2236F7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C34B5F"/>
    <w:multiLevelType w:val="hybridMultilevel"/>
    <w:tmpl w:val="779C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967B1"/>
    <w:multiLevelType w:val="hybridMultilevel"/>
    <w:tmpl w:val="B76A0CC4"/>
    <w:lvl w:ilvl="0" w:tplc="5C8CC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614259"/>
    <w:multiLevelType w:val="hybridMultilevel"/>
    <w:tmpl w:val="9A14985C"/>
    <w:lvl w:ilvl="0" w:tplc="0409000F">
      <w:start w:val="1"/>
      <w:numFmt w:val="decimal"/>
      <w:lvlText w:val="%1."/>
      <w:lvlJc w:val="lef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7F543AE"/>
    <w:multiLevelType w:val="hybridMultilevel"/>
    <w:tmpl w:val="5658C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9A6F71"/>
    <w:multiLevelType w:val="hybridMultilevel"/>
    <w:tmpl w:val="18B08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956D12"/>
    <w:multiLevelType w:val="hybridMultilevel"/>
    <w:tmpl w:val="424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1764F"/>
    <w:multiLevelType w:val="hybridMultilevel"/>
    <w:tmpl w:val="B5E8F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F826E9"/>
    <w:multiLevelType w:val="hybridMultilevel"/>
    <w:tmpl w:val="8BBAC906"/>
    <w:lvl w:ilvl="0" w:tplc="EB12964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2331D"/>
    <w:multiLevelType w:val="hybridMultilevel"/>
    <w:tmpl w:val="DC461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C55C4E"/>
    <w:multiLevelType w:val="hybridMultilevel"/>
    <w:tmpl w:val="29144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951394"/>
    <w:multiLevelType w:val="hybridMultilevel"/>
    <w:tmpl w:val="B3648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342FE0"/>
    <w:multiLevelType w:val="hybridMultilevel"/>
    <w:tmpl w:val="1854CB06"/>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1505C0"/>
    <w:multiLevelType w:val="hybridMultilevel"/>
    <w:tmpl w:val="E01E9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5E4DD3"/>
    <w:multiLevelType w:val="hybridMultilevel"/>
    <w:tmpl w:val="A7169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7949BF"/>
    <w:multiLevelType w:val="hybridMultilevel"/>
    <w:tmpl w:val="B8C04646"/>
    <w:lvl w:ilvl="0" w:tplc="1BDC3A9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43C00"/>
    <w:multiLevelType w:val="hybridMultilevel"/>
    <w:tmpl w:val="472E2CBA"/>
    <w:lvl w:ilvl="0" w:tplc="43F698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D228F"/>
    <w:multiLevelType w:val="hybridMultilevel"/>
    <w:tmpl w:val="14A081FE"/>
    <w:lvl w:ilvl="0" w:tplc="E6E0D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DD35C8"/>
    <w:multiLevelType w:val="hybridMultilevel"/>
    <w:tmpl w:val="D7D0C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027C13"/>
    <w:multiLevelType w:val="hybridMultilevel"/>
    <w:tmpl w:val="23664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5"/>
  </w:num>
  <w:num w:numId="3">
    <w:abstractNumId w:val="24"/>
  </w:num>
  <w:num w:numId="4">
    <w:abstractNumId w:val="44"/>
  </w:num>
  <w:num w:numId="5">
    <w:abstractNumId w:val="37"/>
  </w:num>
  <w:num w:numId="6">
    <w:abstractNumId w:val="32"/>
  </w:num>
  <w:num w:numId="7">
    <w:abstractNumId w:val="28"/>
  </w:num>
  <w:num w:numId="8">
    <w:abstractNumId w:val="7"/>
  </w:num>
  <w:num w:numId="9">
    <w:abstractNumId w:val="40"/>
  </w:num>
  <w:num w:numId="10">
    <w:abstractNumId w:val="2"/>
  </w:num>
  <w:num w:numId="11">
    <w:abstractNumId w:val="4"/>
  </w:num>
  <w:num w:numId="12">
    <w:abstractNumId w:val="3"/>
  </w:num>
  <w:num w:numId="13">
    <w:abstractNumId w:val="10"/>
  </w:num>
  <w:num w:numId="14">
    <w:abstractNumId w:val="38"/>
  </w:num>
  <w:num w:numId="15">
    <w:abstractNumId w:val="13"/>
  </w:num>
  <w:num w:numId="16">
    <w:abstractNumId w:val="11"/>
  </w:num>
  <w:num w:numId="17">
    <w:abstractNumId w:val="43"/>
  </w:num>
  <w:num w:numId="18">
    <w:abstractNumId w:val="29"/>
  </w:num>
  <w:num w:numId="19">
    <w:abstractNumId w:val="12"/>
  </w:num>
  <w:num w:numId="20">
    <w:abstractNumId w:val="34"/>
  </w:num>
  <w:num w:numId="21">
    <w:abstractNumId w:val="6"/>
  </w:num>
  <w:num w:numId="22">
    <w:abstractNumId w:val="23"/>
  </w:num>
  <w:num w:numId="23">
    <w:abstractNumId w:val="19"/>
  </w:num>
  <w:num w:numId="24">
    <w:abstractNumId w:val="17"/>
  </w:num>
  <w:num w:numId="25">
    <w:abstractNumId w:val="14"/>
  </w:num>
  <w:num w:numId="26">
    <w:abstractNumId w:val="41"/>
  </w:num>
  <w:num w:numId="27">
    <w:abstractNumId w:val="9"/>
  </w:num>
  <w:num w:numId="28">
    <w:abstractNumId w:val="27"/>
  </w:num>
  <w:num w:numId="29">
    <w:abstractNumId w:val="8"/>
  </w:num>
  <w:num w:numId="30">
    <w:abstractNumId w:val="42"/>
  </w:num>
  <w:num w:numId="31">
    <w:abstractNumId w:val="18"/>
  </w:num>
  <w:num w:numId="32">
    <w:abstractNumId w:val="22"/>
  </w:num>
  <w:num w:numId="33">
    <w:abstractNumId w:val="39"/>
  </w:num>
  <w:num w:numId="34">
    <w:abstractNumId w:val="21"/>
  </w:num>
  <w:num w:numId="35">
    <w:abstractNumId w:val="31"/>
  </w:num>
  <w:num w:numId="36">
    <w:abstractNumId w:val="30"/>
  </w:num>
  <w:num w:numId="37">
    <w:abstractNumId w:val="20"/>
  </w:num>
  <w:num w:numId="38">
    <w:abstractNumId w:val="5"/>
  </w:num>
  <w:num w:numId="39">
    <w:abstractNumId w:val="35"/>
  </w:num>
  <w:num w:numId="40">
    <w:abstractNumId w:val="36"/>
  </w:num>
  <w:num w:numId="41">
    <w:abstractNumId w:val="1"/>
  </w:num>
  <w:num w:numId="42">
    <w:abstractNumId w:val="16"/>
  </w:num>
  <w:num w:numId="43">
    <w:abstractNumId w:val="26"/>
  </w:num>
  <w:num w:numId="44">
    <w:abstractNumId w:val="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94"/>
    <w:rsid w:val="00000A63"/>
    <w:rsid w:val="000020C8"/>
    <w:rsid w:val="000146E9"/>
    <w:rsid w:val="000150BB"/>
    <w:rsid w:val="000165EF"/>
    <w:rsid w:val="00016752"/>
    <w:rsid w:val="0001724B"/>
    <w:rsid w:val="0002321E"/>
    <w:rsid w:val="000449EA"/>
    <w:rsid w:val="000456C8"/>
    <w:rsid w:val="00047EC0"/>
    <w:rsid w:val="00050F34"/>
    <w:rsid w:val="00055DC9"/>
    <w:rsid w:val="00060B46"/>
    <w:rsid w:val="0006434B"/>
    <w:rsid w:val="00067ECB"/>
    <w:rsid w:val="0007311F"/>
    <w:rsid w:val="00073EBB"/>
    <w:rsid w:val="00076A7F"/>
    <w:rsid w:val="00080465"/>
    <w:rsid w:val="00080AEF"/>
    <w:rsid w:val="00081220"/>
    <w:rsid w:val="00084E70"/>
    <w:rsid w:val="000877E9"/>
    <w:rsid w:val="00091008"/>
    <w:rsid w:val="000922C1"/>
    <w:rsid w:val="00092803"/>
    <w:rsid w:val="000A02F3"/>
    <w:rsid w:val="000A674A"/>
    <w:rsid w:val="000B3272"/>
    <w:rsid w:val="000B3B2C"/>
    <w:rsid w:val="000C0051"/>
    <w:rsid w:val="000C2A47"/>
    <w:rsid w:val="000D33BD"/>
    <w:rsid w:val="000D4CEF"/>
    <w:rsid w:val="000D7309"/>
    <w:rsid w:val="000D7944"/>
    <w:rsid w:val="000E0912"/>
    <w:rsid w:val="000E0F61"/>
    <w:rsid w:val="000E5580"/>
    <w:rsid w:val="000F1C12"/>
    <w:rsid w:val="000F7E46"/>
    <w:rsid w:val="00110B8E"/>
    <w:rsid w:val="00115A07"/>
    <w:rsid w:val="00117822"/>
    <w:rsid w:val="0012323B"/>
    <w:rsid w:val="00125576"/>
    <w:rsid w:val="00127538"/>
    <w:rsid w:val="00134154"/>
    <w:rsid w:val="001379F3"/>
    <w:rsid w:val="00140C8E"/>
    <w:rsid w:val="0014618B"/>
    <w:rsid w:val="00152801"/>
    <w:rsid w:val="001532DB"/>
    <w:rsid w:val="00160482"/>
    <w:rsid w:val="0016495E"/>
    <w:rsid w:val="001711F9"/>
    <w:rsid w:val="00172402"/>
    <w:rsid w:val="00172827"/>
    <w:rsid w:val="00182A40"/>
    <w:rsid w:val="00183598"/>
    <w:rsid w:val="00185668"/>
    <w:rsid w:val="00190148"/>
    <w:rsid w:val="00193813"/>
    <w:rsid w:val="00193C30"/>
    <w:rsid w:val="00195EE6"/>
    <w:rsid w:val="00197550"/>
    <w:rsid w:val="001A7739"/>
    <w:rsid w:val="001A7A42"/>
    <w:rsid w:val="001B2C57"/>
    <w:rsid w:val="001B3188"/>
    <w:rsid w:val="001B5852"/>
    <w:rsid w:val="001B5976"/>
    <w:rsid w:val="001B7F77"/>
    <w:rsid w:val="001C15EA"/>
    <w:rsid w:val="001D1560"/>
    <w:rsid w:val="001D1893"/>
    <w:rsid w:val="001D2EE4"/>
    <w:rsid w:val="001D4844"/>
    <w:rsid w:val="001D5543"/>
    <w:rsid w:val="001D7407"/>
    <w:rsid w:val="001D75B5"/>
    <w:rsid w:val="001E12ED"/>
    <w:rsid w:val="001E2112"/>
    <w:rsid w:val="001E33D0"/>
    <w:rsid w:val="001E372F"/>
    <w:rsid w:val="001E5B61"/>
    <w:rsid w:val="001E61AA"/>
    <w:rsid w:val="001F3066"/>
    <w:rsid w:val="001F48B8"/>
    <w:rsid w:val="001F5153"/>
    <w:rsid w:val="00201EE1"/>
    <w:rsid w:val="002020D4"/>
    <w:rsid w:val="00207348"/>
    <w:rsid w:val="00207350"/>
    <w:rsid w:val="0021058E"/>
    <w:rsid w:val="00211DE4"/>
    <w:rsid w:val="00212A0D"/>
    <w:rsid w:val="002150CD"/>
    <w:rsid w:val="002158EE"/>
    <w:rsid w:val="0023145F"/>
    <w:rsid w:val="00231D2A"/>
    <w:rsid w:val="00241559"/>
    <w:rsid w:val="0025289B"/>
    <w:rsid w:val="00252E39"/>
    <w:rsid w:val="002554A5"/>
    <w:rsid w:val="0025779B"/>
    <w:rsid w:val="00261BD5"/>
    <w:rsid w:val="002672FD"/>
    <w:rsid w:val="002706DA"/>
    <w:rsid w:val="00276566"/>
    <w:rsid w:val="0027656F"/>
    <w:rsid w:val="002769F2"/>
    <w:rsid w:val="00277C54"/>
    <w:rsid w:val="00290CEF"/>
    <w:rsid w:val="002918CE"/>
    <w:rsid w:val="00293843"/>
    <w:rsid w:val="002957FD"/>
    <w:rsid w:val="0029580A"/>
    <w:rsid w:val="002A20E6"/>
    <w:rsid w:val="002A22D8"/>
    <w:rsid w:val="002A43B7"/>
    <w:rsid w:val="002B4948"/>
    <w:rsid w:val="002B5710"/>
    <w:rsid w:val="002B6DFC"/>
    <w:rsid w:val="002C0118"/>
    <w:rsid w:val="002C250B"/>
    <w:rsid w:val="002C4055"/>
    <w:rsid w:val="002C580C"/>
    <w:rsid w:val="002D3F80"/>
    <w:rsid w:val="002D7CAC"/>
    <w:rsid w:val="002E392B"/>
    <w:rsid w:val="002E3A58"/>
    <w:rsid w:val="002E4CAF"/>
    <w:rsid w:val="002E5E3C"/>
    <w:rsid w:val="002F1252"/>
    <w:rsid w:val="002F25E3"/>
    <w:rsid w:val="002F7AE2"/>
    <w:rsid w:val="00310114"/>
    <w:rsid w:val="00315559"/>
    <w:rsid w:val="00316438"/>
    <w:rsid w:val="003171A1"/>
    <w:rsid w:val="00320E55"/>
    <w:rsid w:val="00321DEE"/>
    <w:rsid w:val="00327C25"/>
    <w:rsid w:val="003318F3"/>
    <w:rsid w:val="00333964"/>
    <w:rsid w:val="0034380C"/>
    <w:rsid w:val="00344232"/>
    <w:rsid w:val="003446D9"/>
    <w:rsid w:val="00353BC3"/>
    <w:rsid w:val="0035523E"/>
    <w:rsid w:val="0036099B"/>
    <w:rsid w:val="00365808"/>
    <w:rsid w:val="00371850"/>
    <w:rsid w:val="00381AAD"/>
    <w:rsid w:val="003827E5"/>
    <w:rsid w:val="00383ECA"/>
    <w:rsid w:val="00392FA8"/>
    <w:rsid w:val="003979EA"/>
    <w:rsid w:val="003A04DA"/>
    <w:rsid w:val="003A0F2B"/>
    <w:rsid w:val="003A3BFC"/>
    <w:rsid w:val="003A68DB"/>
    <w:rsid w:val="003B2DD9"/>
    <w:rsid w:val="003B41BD"/>
    <w:rsid w:val="003B4284"/>
    <w:rsid w:val="003C346D"/>
    <w:rsid w:val="003C4DC8"/>
    <w:rsid w:val="003C7767"/>
    <w:rsid w:val="003D03F7"/>
    <w:rsid w:val="003D12F8"/>
    <w:rsid w:val="003D26D0"/>
    <w:rsid w:val="003D3E3E"/>
    <w:rsid w:val="003E08DB"/>
    <w:rsid w:val="003E2B80"/>
    <w:rsid w:val="003E2DBA"/>
    <w:rsid w:val="003F621B"/>
    <w:rsid w:val="004048A8"/>
    <w:rsid w:val="00410355"/>
    <w:rsid w:val="00412FBC"/>
    <w:rsid w:val="00420D7F"/>
    <w:rsid w:val="00422401"/>
    <w:rsid w:val="00422C20"/>
    <w:rsid w:val="00424CC0"/>
    <w:rsid w:val="00435E95"/>
    <w:rsid w:val="004413E8"/>
    <w:rsid w:val="00441CAE"/>
    <w:rsid w:val="00444049"/>
    <w:rsid w:val="004441FB"/>
    <w:rsid w:val="00450C30"/>
    <w:rsid w:val="00452E7B"/>
    <w:rsid w:val="00463984"/>
    <w:rsid w:val="0046659B"/>
    <w:rsid w:val="00470D0A"/>
    <w:rsid w:val="0047363F"/>
    <w:rsid w:val="00481D6F"/>
    <w:rsid w:val="00481DF4"/>
    <w:rsid w:val="004831CA"/>
    <w:rsid w:val="0048554A"/>
    <w:rsid w:val="00494D5F"/>
    <w:rsid w:val="004B1A2F"/>
    <w:rsid w:val="004B1EE9"/>
    <w:rsid w:val="004C26CB"/>
    <w:rsid w:val="004C2FEA"/>
    <w:rsid w:val="004D3F22"/>
    <w:rsid w:val="004D5291"/>
    <w:rsid w:val="004D6B83"/>
    <w:rsid w:val="004D73DD"/>
    <w:rsid w:val="004E57D1"/>
    <w:rsid w:val="004F0A53"/>
    <w:rsid w:val="004F15C0"/>
    <w:rsid w:val="004F4AA9"/>
    <w:rsid w:val="00501D4D"/>
    <w:rsid w:val="005065D4"/>
    <w:rsid w:val="005125A8"/>
    <w:rsid w:val="005138BF"/>
    <w:rsid w:val="00521095"/>
    <w:rsid w:val="00523D55"/>
    <w:rsid w:val="00532016"/>
    <w:rsid w:val="00537C7E"/>
    <w:rsid w:val="005421D7"/>
    <w:rsid w:val="00544066"/>
    <w:rsid w:val="0054492E"/>
    <w:rsid w:val="00547535"/>
    <w:rsid w:val="00550CFB"/>
    <w:rsid w:val="00552CAF"/>
    <w:rsid w:val="00563328"/>
    <w:rsid w:val="00564CB7"/>
    <w:rsid w:val="0056579A"/>
    <w:rsid w:val="005677DF"/>
    <w:rsid w:val="00572F2C"/>
    <w:rsid w:val="005762FB"/>
    <w:rsid w:val="0057692C"/>
    <w:rsid w:val="00577197"/>
    <w:rsid w:val="0058004D"/>
    <w:rsid w:val="0058215A"/>
    <w:rsid w:val="00595E85"/>
    <w:rsid w:val="00596A2C"/>
    <w:rsid w:val="005A0C45"/>
    <w:rsid w:val="005B049D"/>
    <w:rsid w:val="005B3465"/>
    <w:rsid w:val="005B63E5"/>
    <w:rsid w:val="005C5C75"/>
    <w:rsid w:val="005E01F1"/>
    <w:rsid w:val="005E06DD"/>
    <w:rsid w:val="005E328D"/>
    <w:rsid w:val="005E6BA9"/>
    <w:rsid w:val="005F2531"/>
    <w:rsid w:val="005F6AFF"/>
    <w:rsid w:val="0060016D"/>
    <w:rsid w:val="00600CFF"/>
    <w:rsid w:val="00606F8C"/>
    <w:rsid w:val="00620921"/>
    <w:rsid w:val="00621926"/>
    <w:rsid w:val="00625050"/>
    <w:rsid w:val="006267FA"/>
    <w:rsid w:val="006307B9"/>
    <w:rsid w:val="00631D91"/>
    <w:rsid w:val="00633F12"/>
    <w:rsid w:val="00634B12"/>
    <w:rsid w:val="00634C61"/>
    <w:rsid w:val="0063751B"/>
    <w:rsid w:val="00640A11"/>
    <w:rsid w:val="00640F47"/>
    <w:rsid w:val="006411A0"/>
    <w:rsid w:val="00641A7F"/>
    <w:rsid w:val="00642A13"/>
    <w:rsid w:val="00650A5D"/>
    <w:rsid w:val="006547F5"/>
    <w:rsid w:val="00657BB3"/>
    <w:rsid w:val="0066101B"/>
    <w:rsid w:val="00661E46"/>
    <w:rsid w:val="00663B3F"/>
    <w:rsid w:val="00666F5C"/>
    <w:rsid w:val="0067293F"/>
    <w:rsid w:val="00675C3A"/>
    <w:rsid w:val="00677D64"/>
    <w:rsid w:val="00683475"/>
    <w:rsid w:val="00683BB6"/>
    <w:rsid w:val="00683CF1"/>
    <w:rsid w:val="00687AF9"/>
    <w:rsid w:val="0069272F"/>
    <w:rsid w:val="006940DC"/>
    <w:rsid w:val="00694BD2"/>
    <w:rsid w:val="0069599B"/>
    <w:rsid w:val="00697DC0"/>
    <w:rsid w:val="006A3DC8"/>
    <w:rsid w:val="006A7B93"/>
    <w:rsid w:val="006B065B"/>
    <w:rsid w:val="006B1EDA"/>
    <w:rsid w:val="006C2E73"/>
    <w:rsid w:val="006D0C70"/>
    <w:rsid w:val="006D2806"/>
    <w:rsid w:val="006D3D33"/>
    <w:rsid w:val="006D5242"/>
    <w:rsid w:val="006E0060"/>
    <w:rsid w:val="006E2497"/>
    <w:rsid w:val="006E2595"/>
    <w:rsid w:val="006E28B3"/>
    <w:rsid w:val="006E376A"/>
    <w:rsid w:val="006E379D"/>
    <w:rsid w:val="006E3817"/>
    <w:rsid w:val="007008B4"/>
    <w:rsid w:val="00702D2E"/>
    <w:rsid w:val="00703F2B"/>
    <w:rsid w:val="0070517F"/>
    <w:rsid w:val="00714873"/>
    <w:rsid w:val="00721E1A"/>
    <w:rsid w:val="00722636"/>
    <w:rsid w:val="00724DC5"/>
    <w:rsid w:val="00726596"/>
    <w:rsid w:val="00734DD9"/>
    <w:rsid w:val="00735675"/>
    <w:rsid w:val="00740CE1"/>
    <w:rsid w:val="00744FAB"/>
    <w:rsid w:val="00750528"/>
    <w:rsid w:val="00755D7B"/>
    <w:rsid w:val="007566BE"/>
    <w:rsid w:val="00756DB7"/>
    <w:rsid w:val="007616D9"/>
    <w:rsid w:val="00770355"/>
    <w:rsid w:val="00774D6C"/>
    <w:rsid w:val="0078228B"/>
    <w:rsid w:val="00793037"/>
    <w:rsid w:val="007946CC"/>
    <w:rsid w:val="00797965"/>
    <w:rsid w:val="007A1BB8"/>
    <w:rsid w:val="007A2BDA"/>
    <w:rsid w:val="007A6035"/>
    <w:rsid w:val="007A6878"/>
    <w:rsid w:val="007B0827"/>
    <w:rsid w:val="007B484B"/>
    <w:rsid w:val="007B570C"/>
    <w:rsid w:val="007B763C"/>
    <w:rsid w:val="007C2B5B"/>
    <w:rsid w:val="007C2E23"/>
    <w:rsid w:val="007C417D"/>
    <w:rsid w:val="007C750D"/>
    <w:rsid w:val="007D111A"/>
    <w:rsid w:val="007D2C6E"/>
    <w:rsid w:val="007E05B3"/>
    <w:rsid w:val="007E17BC"/>
    <w:rsid w:val="007E1ABF"/>
    <w:rsid w:val="007E2150"/>
    <w:rsid w:val="00805328"/>
    <w:rsid w:val="0080578B"/>
    <w:rsid w:val="00810338"/>
    <w:rsid w:val="00810745"/>
    <w:rsid w:val="00810B13"/>
    <w:rsid w:val="00814BC8"/>
    <w:rsid w:val="00820D75"/>
    <w:rsid w:val="008249F1"/>
    <w:rsid w:val="008272A2"/>
    <w:rsid w:val="008272E5"/>
    <w:rsid w:val="00840907"/>
    <w:rsid w:val="008414DF"/>
    <w:rsid w:val="00841887"/>
    <w:rsid w:val="00845C88"/>
    <w:rsid w:val="00847F46"/>
    <w:rsid w:val="00851C46"/>
    <w:rsid w:val="00852AF7"/>
    <w:rsid w:val="008531D0"/>
    <w:rsid w:val="00853E23"/>
    <w:rsid w:val="00854F38"/>
    <w:rsid w:val="00857CBC"/>
    <w:rsid w:val="008743FB"/>
    <w:rsid w:val="00874E07"/>
    <w:rsid w:val="00876111"/>
    <w:rsid w:val="00876A97"/>
    <w:rsid w:val="00884AB0"/>
    <w:rsid w:val="008A75DA"/>
    <w:rsid w:val="008A7CAA"/>
    <w:rsid w:val="008B1AD0"/>
    <w:rsid w:val="008B434E"/>
    <w:rsid w:val="008B71B2"/>
    <w:rsid w:val="008B77A4"/>
    <w:rsid w:val="008C199B"/>
    <w:rsid w:val="008C2112"/>
    <w:rsid w:val="008C37BF"/>
    <w:rsid w:val="008C6F32"/>
    <w:rsid w:val="008C73EB"/>
    <w:rsid w:val="008C7AB0"/>
    <w:rsid w:val="008E24D1"/>
    <w:rsid w:val="008E321F"/>
    <w:rsid w:val="008E624A"/>
    <w:rsid w:val="008E7DC6"/>
    <w:rsid w:val="008F04F9"/>
    <w:rsid w:val="008F28BA"/>
    <w:rsid w:val="008F2AC3"/>
    <w:rsid w:val="008F474E"/>
    <w:rsid w:val="008F4ED0"/>
    <w:rsid w:val="008F75F7"/>
    <w:rsid w:val="009017B2"/>
    <w:rsid w:val="00903E5A"/>
    <w:rsid w:val="009043B6"/>
    <w:rsid w:val="00904C7F"/>
    <w:rsid w:val="009056B5"/>
    <w:rsid w:val="0090764B"/>
    <w:rsid w:val="00911736"/>
    <w:rsid w:val="00916052"/>
    <w:rsid w:val="00922A9F"/>
    <w:rsid w:val="00922C2C"/>
    <w:rsid w:val="00923457"/>
    <w:rsid w:val="009251E4"/>
    <w:rsid w:val="009305BD"/>
    <w:rsid w:val="00930B20"/>
    <w:rsid w:val="00932BE9"/>
    <w:rsid w:val="009331DA"/>
    <w:rsid w:val="00933EA5"/>
    <w:rsid w:val="009407DA"/>
    <w:rsid w:val="00941209"/>
    <w:rsid w:val="00941535"/>
    <w:rsid w:val="00947C55"/>
    <w:rsid w:val="0095533C"/>
    <w:rsid w:val="00956B43"/>
    <w:rsid w:val="009604E0"/>
    <w:rsid w:val="009627C8"/>
    <w:rsid w:val="00970F4B"/>
    <w:rsid w:val="00972E60"/>
    <w:rsid w:val="00974E33"/>
    <w:rsid w:val="009770DD"/>
    <w:rsid w:val="00980D9F"/>
    <w:rsid w:val="00981EF5"/>
    <w:rsid w:val="0098385C"/>
    <w:rsid w:val="00987532"/>
    <w:rsid w:val="00987C52"/>
    <w:rsid w:val="00997C6B"/>
    <w:rsid w:val="009A16F3"/>
    <w:rsid w:val="009B29A0"/>
    <w:rsid w:val="009B3197"/>
    <w:rsid w:val="009B5CD7"/>
    <w:rsid w:val="009B75E7"/>
    <w:rsid w:val="009C188B"/>
    <w:rsid w:val="009D4DAF"/>
    <w:rsid w:val="009E0F3F"/>
    <w:rsid w:val="009E1E75"/>
    <w:rsid w:val="009E5B9F"/>
    <w:rsid w:val="009F2369"/>
    <w:rsid w:val="009F5230"/>
    <w:rsid w:val="00A03DEB"/>
    <w:rsid w:val="00A03E26"/>
    <w:rsid w:val="00A04A4C"/>
    <w:rsid w:val="00A05F2A"/>
    <w:rsid w:val="00A11CD0"/>
    <w:rsid w:val="00A16520"/>
    <w:rsid w:val="00A1665E"/>
    <w:rsid w:val="00A20B02"/>
    <w:rsid w:val="00A20BBF"/>
    <w:rsid w:val="00A23B8A"/>
    <w:rsid w:val="00A2646F"/>
    <w:rsid w:val="00A3220A"/>
    <w:rsid w:val="00A33502"/>
    <w:rsid w:val="00A35567"/>
    <w:rsid w:val="00A37A4D"/>
    <w:rsid w:val="00A44899"/>
    <w:rsid w:val="00A500DA"/>
    <w:rsid w:val="00A50395"/>
    <w:rsid w:val="00A532DE"/>
    <w:rsid w:val="00A536A1"/>
    <w:rsid w:val="00A5676C"/>
    <w:rsid w:val="00A629FA"/>
    <w:rsid w:val="00A640FB"/>
    <w:rsid w:val="00A6760D"/>
    <w:rsid w:val="00A7095C"/>
    <w:rsid w:val="00A7216F"/>
    <w:rsid w:val="00A72EED"/>
    <w:rsid w:val="00A7589C"/>
    <w:rsid w:val="00A913AC"/>
    <w:rsid w:val="00A915AF"/>
    <w:rsid w:val="00A9188B"/>
    <w:rsid w:val="00A91C39"/>
    <w:rsid w:val="00A922A7"/>
    <w:rsid w:val="00A96F5D"/>
    <w:rsid w:val="00AA197C"/>
    <w:rsid w:val="00AA3678"/>
    <w:rsid w:val="00AA63C1"/>
    <w:rsid w:val="00AA715B"/>
    <w:rsid w:val="00AB6265"/>
    <w:rsid w:val="00AB7616"/>
    <w:rsid w:val="00AC1D9F"/>
    <w:rsid w:val="00AC5941"/>
    <w:rsid w:val="00AD147F"/>
    <w:rsid w:val="00AD2BAC"/>
    <w:rsid w:val="00AD64DA"/>
    <w:rsid w:val="00AE7904"/>
    <w:rsid w:val="00AF27C0"/>
    <w:rsid w:val="00AF3B4E"/>
    <w:rsid w:val="00AF4492"/>
    <w:rsid w:val="00B00252"/>
    <w:rsid w:val="00B02121"/>
    <w:rsid w:val="00B02E3F"/>
    <w:rsid w:val="00B0546D"/>
    <w:rsid w:val="00B101F5"/>
    <w:rsid w:val="00B1185E"/>
    <w:rsid w:val="00B13A49"/>
    <w:rsid w:val="00B16DB8"/>
    <w:rsid w:val="00B20C8C"/>
    <w:rsid w:val="00B20E1E"/>
    <w:rsid w:val="00B31A06"/>
    <w:rsid w:val="00B3260F"/>
    <w:rsid w:val="00B32E3F"/>
    <w:rsid w:val="00B3580A"/>
    <w:rsid w:val="00B43BF7"/>
    <w:rsid w:val="00B50B24"/>
    <w:rsid w:val="00B52B9D"/>
    <w:rsid w:val="00B52F3B"/>
    <w:rsid w:val="00B538B2"/>
    <w:rsid w:val="00B6593D"/>
    <w:rsid w:val="00B66B36"/>
    <w:rsid w:val="00B72760"/>
    <w:rsid w:val="00B779C5"/>
    <w:rsid w:val="00B80F53"/>
    <w:rsid w:val="00B81962"/>
    <w:rsid w:val="00B82118"/>
    <w:rsid w:val="00B850E9"/>
    <w:rsid w:val="00B90369"/>
    <w:rsid w:val="00B9044E"/>
    <w:rsid w:val="00B92747"/>
    <w:rsid w:val="00B92CE6"/>
    <w:rsid w:val="00B9513F"/>
    <w:rsid w:val="00BA13F5"/>
    <w:rsid w:val="00BA4CDF"/>
    <w:rsid w:val="00BB0CF7"/>
    <w:rsid w:val="00BB3A26"/>
    <w:rsid w:val="00BB4B28"/>
    <w:rsid w:val="00BB7A94"/>
    <w:rsid w:val="00BC13ED"/>
    <w:rsid w:val="00BC5A0B"/>
    <w:rsid w:val="00BD11CD"/>
    <w:rsid w:val="00BD1F96"/>
    <w:rsid w:val="00BD398D"/>
    <w:rsid w:val="00BD3FFE"/>
    <w:rsid w:val="00BD4935"/>
    <w:rsid w:val="00BD50C0"/>
    <w:rsid w:val="00BE0C89"/>
    <w:rsid w:val="00BE54DD"/>
    <w:rsid w:val="00BE7DD6"/>
    <w:rsid w:val="00BF0958"/>
    <w:rsid w:val="00BF2C01"/>
    <w:rsid w:val="00BF48D4"/>
    <w:rsid w:val="00BF4B1F"/>
    <w:rsid w:val="00BF7515"/>
    <w:rsid w:val="00C005D0"/>
    <w:rsid w:val="00C0127D"/>
    <w:rsid w:val="00C01F48"/>
    <w:rsid w:val="00C037BF"/>
    <w:rsid w:val="00C07F5C"/>
    <w:rsid w:val="00C13988"/>
    <w:rsid w:val="00C15BF8"/>
    <w:rsid w:val="00C15F30"/>
    <w:rsid w:val="00C1692C"/>
    <w:rsid w:val="00C21460"/>
    <w:rsid w:val="00C218F7"/>
    <w:rsid w:val="00C24FB6"/>
    <w:rsid w:val="00C3050D"/>
    <w:rsid w:val="00C3070D"/>
    <w:rsid w:val="00C31021"/>
    <w:rsid w:val="00C31E0E"/>
    <w:rsid w:val="00C342EB"/>
    <w:rsid w:val="00C40292"/>
    <w:rsid w:val="00C43734"/>
    <w:rsid w:val="00C60562"/>
    <w:rsid w:val="00C655A8"/>
    <w:rsid w:val="00C67846"/>
    <w:rsid w:val="00C712A6"/>
    <w:rsid w:val="00C73CF1"/>
    <w:rsid w:val="00C76D3A"/>
    <w:rsid w:val="00C76E7C"/>
    <w:rsid w:val="00C77768"/>
    <w:rsid w:val="00C80B75"/>
    <w:rsid w:val="00C82978"/>
    <w:rsid w:val="00C840E2"/>
    <w:rsid w:val="00C84F4E"/>
    <w:rsid w:val="00CA05E9"/>
    <w:rsid w:val="00CA1FB5"/>
    <w:rsid w:val="00CA4C1A"/>
    <w:rsid w:val="00CB25D1"/>
    <w:rsid w:val="00CC05A1"/>
    <w:rsid w:val="00CD1EF4"/>
    <w:rsid w:val="00CE059E"/>
    <w:rsid w:val="00CE0967"/>
    <w:rsid w:val="00CE19E7"/>
    <w:rsid w:val="00CE49EF"/>
    <w:rsid w:val="00CE7EEA"/>
    <w:rsid w:val="00CF1AAA"/>
    <w:rsid w:val="00CF1B8F"/>
    <w:rsid w:val="00CF3DF6"/>
    <w:rsid w:val="00CF5004"/>
    <w:rsid w:val="00D00EB5"/>
    <w:rsid w:val="00D04D56"/>
    <w:rsid w:val="00D1003D"/>
    <w:rsid w:val="00D1205F"/>
    <w:rsid w:val="00D1797D"/>
    <w:rsid w:val="00D17FA6"/>
    <w:rsid w:val="00D2317C"/>
    <w:rsid w:val="00D236DF"/>
    <w:rsid w:val="00D26FB6"/>
    <w:rsid w:val="00D309E8"/>
    <w:rsid w:val="00D30BD5"/>
    <w:rsid w:val="00D31492"/>
    <w:rsid w:val="00D31881"/>
    <w:rsid w:val="00D4714B"/>
    <w:rsid w:val="00D50D2D"/>
    <w:rsid w:val="00D52434"/>
    <w:rsid w:val="00D531E5"/>
    <w:rsid w:val="00D54664"/>
    <w:rsid w:val="00D63213"/>
    <w:rsid w:val="00D63D72"/>
    <w:rsid w:val="00D76C99"/>
    <w:rsid w:val="00D77DEC"/>
    <w:rsid w:val="00D842F0"/>
    <w:rsid w:val="00D85B12"/>
    <w:rsid w:val="00D87B3F"/>
    <w:rsid w:val="00D92A82"/>
    <w:rsid w:val="00D94BEA"/>
    <w:rsid w:val="00D95073"/>
    <w:rsid w:val="00DA41B6"/>
    <w:rsid w:val="00DA617F"/>
    <w:rsid w:val="00DB20DB"/>
    <w:rsid w:val="00DB2C1A"/>
    <w:rsid w:val="00DB4112"/>
    <w:rsid w:val="00DB5907"/>
    <w:rsid w:val="00DB7071"/>
    <w:rsid w:val="00DC0A0A"/>
    <w:rsid w:val="00DC3ECF"/>
    <w:rsid w:val="00DC4D40"/>
    <w:rsid w:val="00DC5E93"/>
    <w:rsid w:val="00DC747C"/>
    <w:rsid w:val="00DE0648"/>
    <w:rsid w:val="00DE22C4"/>
    <w:rsid w:val="00DE637E"/>
    <w:rsid w:val="00DE72B5"/>
    <w:rsid w:val="00DE7900"/>
    <w:rsid w:val="00DF1BCD"/>
    <w:rsid w:val="00DF28F9"/>
    <w:rsid w:val="00DF62A6"/>
    <w:rsid w:val="00DF7E6F"/>
    <w:rsid w:val="00E03F62"/>
    <w:rsid w:val="00E11463"/>
    <w:rsid w:val="00E137F8"/>
    <w:rsid w:val="00E16984"/>
    <w:rsid w:val="00E259EF"/>
    <w:rsid w:val="00E3353D"/>
    <w:rsid w:val="00E33771"/>
    <w:rsid w:val="00E33B36"/>
    <w:rsid w:val="00E35AC6"/>
    <w:rsid w:val="00E422CF"/>
    <w:rsid w:val="00E51784"/>
    <w:rsid w:val="00E570F0"/>
    <w:rsid w:val="00E6251F"/>
    <w:rsid w:val="00E64D13"/>
    <w:rsid w:val="00E74FBC"/>
    <w:rsid w:val="00E81BC1"/>
    <w:rsid w:val="00E8296C"/>
    <w:rsid w:val="00E86BB1"/>
    <w:rsid w:val="00E90D2F"/>
    <w:rsid w:val="00E92609"/>
    <w:rsid w:val="00E92B27"/>
    <w:rsid w:val="00E94430"/>
    <w:rsid w:val="00E97438"/>
    <w:rsid w:val="00EA4D6D"/>
    <w:rsid w:val="00EA5BDF"/>
    <w:rsid w:val="00EA77F3"/>
    <w:rsid w:val="00EB41F8"/>
    <w:rsid w:val="00EB5C59"/>
    <w:rsid w:val="00EC065D"/>
    <w:rsid w:val="00EC223A"/>
    <w:rsid w:val="00EC4A11"/>
    <w:rsid w:val="00EC5748"/>
    <w:rsid w:val="00ED1D68"/>
    <w:rsid w:val="00EE0C98"/>
    <w:rsid w:val="00EE2724"/>
    <w:rsid w:val="00EE2B81"/>
    <w:rsid w:val="00EE3488"/>
    <w:rsid w:val="00EE4900"/>
    <w:rsid w:val="00EE6795"/>
    <w:rsid w:val="00EF1146"/>
    <w:rsid w:val="00EF64D7"/>
    <w:rsid w:val="00F02F2A"/>
    <w:rsid w:val="00F03B83"/>
    <w:rsid w:val="00F1163D"/>
    <w:rsid w:val="00F13C0F"/>
    <w:rsid w:val="00F14CAE"/>
    <w:rsid w:val="00F155A2"/>
    <w:rsid w:val="00F15CE6"/>
    <w:rsid w:val="00F17D10"/>
    <w:rsid w:val="00F2153E"/>
    <w:rsid w:val="00F2198E"/>
    <w:rsid w:val="00F22125"/>
    <w:rsid w:val="00F221E7"/>
    <w:rsid w:val="00F25156"/>
    <w:rsid w:val="00F31DE5"/>
    <w:rsid w:val="00F414ED"/>
    <w:rsid w:val="00F47402"/>
    <w:rsid w:val="00F501A0"/>
    <w:rsid w:val="00F535D6"/>
    <w:rsid w:val="00F5445D"/>
    <w:rsid w:val="00F62C22"/>
    <w:rsid w:val="00F71E5B"/>
    <w:rsid w:val="00F73981"/>
    <w:rsid w:val="00F74B5A"/>
    <w:rsid w:val="00F7575C"/>
    <w:rsid w:val="00F81111"/>
    <w:rsid w:val="00F84898"/>
    <w:rsid w:val="00F90C9D"/>
    <w:rsid w:val="00F91168"/>
    <w:rsid w:val="00F9716B"/>
    <w:rsid w:val="00FA0D85"/>
    <w:rsid w:val="00FA16F6"/>
    <w:rsid w:val="00FA6770"/>
    <w:rsid w:val="00FA737C"/>
    <w:rsid w:val="00FA76B0"/>
    <w:rsid w:val="00FA7F73"/>
    <w:rsid w:val="00FB1B1A"/>
    <w:rsid w:val="00FB1DE3"/>
    <w:rsid w:val="00FB3930"/>
    <w:rsid w:val="00FB4DBF"/>
    <w:rsid w:val="00FB5202"/>
    <w:rsid w:val="00FB59F2"/>
    <w:rsid w:val="00FC1F38"/>
    <w:rsid w:val="00FC224D"/>
    <w:rsid w:val="00FC2A15"/>
    <w:rsid w:val="00FC2E1E"/>
    <w:rsid w:val="00FC4D8C"/>
    <w:rsid w:val="00FD2CF3"/>
    <w:rsid w:val="00FD715B"/>
    <w:rsid w:val="00FE0D91"/>
    <w:rsid w:val="00FE2052"/>
    <w:rsid w:val="00FE3899"/>
    <w:rsid w:val="00FF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73773"/>
  <w14:defaultImageDpi w14:val="32767"/>
  <w15:chartTrackingRefBased/>
  <w15:docId w15:val="{09C9239F-03A4-8143-B836-EE61F1F0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8B434E"/>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A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3">
    <w:name w:val="Medium List 2 Accent 3"/>
    <w:basedOn w:val="TableNormal"/>
    <w:uiPriority w:val="66"/>
    <w:rsid w:val="00BB7A94"/>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Shading2-Accent3">
    <w:name w:val="Medium Shading 2 Accent 3"/>
    <w:basedOn w:val="TableNormal"/>
    <w:uiPriority w:val="64"/>
    <w:rsid w:val="00BB7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uiPriority w:val="62"/>
    <w:rsid w:val="00BB7A9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basedOn w:val="Normal"/>
    <w:uiPriority w:val="34"/>
    <w:qFormat/>
    <w:rsid w:val="00BB7A94"/>
    <w:pPr>
      <w:spacing w:after="200" w:line="276" w:lineRule="auto"/>
      <w:ind w:left="720"/>
      <w:contextualSpacing/>
    </w:pPr>
    <w:rPr>
      <w:rFonts w:eastAsia="Calibri" w:cs="Times New Roman"/>
    </w:rPr>
  </w:style>
  <w:style w:type="character" w:styleId="CommentReference">
    <w:name w:val="annotation reference"/>
    <w:uiPriority w:val="99"/>
    <w:semiHidden/>
    <w:unhideWhenUsed/>
    <w:rsid w:val="002C4B32"/>
    <w:rPr>
      <w:sz w:val="16"/>
      <w:szCs w:val="16"/>
    </w:rPr>
  </w:style>
  <w:style w:type="paragraph" w:styleId="CommentText">
    <w:name w:val="annotation text"/>
    <w:basedOn w:val="Normal"/>
    <w:link w:val="CommentTextChar"/>
    <w:uiPriority w:val="99"/>
    <w:semiHidden/>
    <w:unhideWhenUsed/>
    <w:rsid w:val="002C4B32"/>
    <w:pPr>
      <w:spacing w:after="200" w:line="276"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2C4B32"/>
  </w:style>
  <w:style w:type="paragraph" w:styleId="CommentSubject">
    <w:name w:val="annotation subject"/>
    <w:basedOn w:val="CommentText"/>
    <w:next w:val="CommentText"/>
    <w:link w:val="CommentSubjectChar"/>
    <w:uiPriority w:val="99"/>
    <w:semiHidden/>
    <w:unhideWhenUsed/>
    <w:rsid w:val="002C4B32"/>
    <w:rPr>
      <w:b/>
      <w:bCs/>
    </w:rPr>
  </w:style>
  <w:style w:type="character" w:customStyle="1" w:styleId="CommentSubjectChar">
    <w:name w:val="Comment Subject Char"/>
    <w:link w:val="CommentSubject"/>
    <w:uiPriority w:val="99"/>
    <w:semiHidden/>
    <w:rsid w:val="002C4B32"/>
    <w:rPr>
      <w:b/>
      <w:bCs/>
    </w:rPr>
  </w:style>
  <w:style w:type="paragraph" w:styleId="BalloonText">
    <w:name w:val="Balloon Text"/>
    <w:basedOn w:val="Normal"/>
    <w:link w:val="BalloonTextChar"/>
    <w:uiPriority w:val="99"/>
    <w:semiHidden/>
    <w:unhideWhenUsed/>
    <w:rsid w:val="002C4B32"/>
    <w:rPr>
      <w:rFonts w:ascii="Tahoma" w:hAnsi="Tahoma" w:cs="Tahoma"/>
      <w:sz w:val="16"/>
      <w:szCs w:val="16"/>
    </w:rPr>
  </w:style>
  <w:style w:type="character" w:customStyle="1" w:styleId="BalloonTextChar">
    <w:name w:val="Balloon Text Char"/>
    <w:link w:val="BalloonText"/>
    <w:uiPriority w:val="99"/>
    <w:semiHidden/>
    <w:rsid w:val="002C4B32"/>
    <w:rPr>
      <w:rFonts w:ascii="Tahoma" w:hAnsi="Tahoma" w:cs="Tahoma"/>
      <w:sz w:val="16"/>
      <w:szCs w:val="16"/>
    </w:rPr>
  </w:style>
  <w:style w:type="paragraph" w:styleId="Header">
    <w:name w:val="header"/>
    <w:basedOn w:val="Normal"/>
    <w:link w:val="HeaderChar"/>
    <w:unhideWhenUsed/>
    <w:rsid w:val="00651ED9"/>
    <w:pPr>
      <w:tabs>
        <w:tab w:val="center" w:pos="4680"/>
        <w:tab w:val="right" w:pos="9360"/>
      </w:tabs>
      <w:spacing w:after="200" w:line="276" w:lineRule="auto"/>
    </w:pPr>
    <w:rPr>
      <w:rFonts w:eastAsia="Calibri" w:cs="Times New Roman"/>
    </w:rPr>
  </w:style>
  <w:style w:type="character" w:customStyle="1" w:styleId="HeaderChar">
    <w:name w:val="Header Char"/>
    <w:link w:val="Header"/>
    <w:rsid w:val="00651ED9"/>
    <w:rPr>
      <w:sz w:val="22"/>
      <w:szCs w:val="22"/>
    </w:rPr>
  </w:style>
  <w:style w:type="paragraph" w:styleId="Footer">
    <w:name w:val="footer"/>
    <w:basedOn w:val="Normal"/>
    <w:link w:val="FooterChar"/>
    <w:uiPriority w:val="99"/>
    <w:unhideWhenUsed/>
    <w:rsid w:val="00651ED9"/>
    <w:pPr>
      <w:tabs>
        <w:tab w:val="center" w:pos="4680"/>
        <w:tab w:val="right" w:pos="9360"/>
      </w:tabs>
      <w:spacing w:after="200" w:line="276" w:lineRule="auto"/>
    </w:pPr>
    <w:rPr>
      <w:rFonts w:eastAsia="Calibri" w:cs="Times New Roman"/>
    </w:rPr>
  </w:style>
  <w:style w:type="character" w:customStyle="1" w:styleId="FooterChar">
    <w:name w:val="Footer Char"/>
    <w:link w:val="Footer"/>
    <w:uiPriority w:val="99"/>
    <w:rsid w:val="00651ED9"/>
    <w:rPr>
      <w:sz w:val="22"/>
      <w:szCs w:val="22"/>
    </w:rPr>
  </w:style>
  <w:style w:type="character" w:styleId="PageNumber">
    <w:name w:val="page number"/>
    <w:uiPriority w:val="99"/>
    <w:semiHidden/>
    <w:unhideWhenUsed/>
    <w:rsid w:val="00814BC8"/>
  </w:style>
  <w:style w:type="character" w:styleId="Hyperlink">
    <w:name w:val="Hyperlink"/>
    <w:uiPriority w:val="99"/>
    <w:unhideWhenUsed/>
    <w:rsid w:val="00BF0958"/>
    <w:rPr>
      <w:color w:val="0563C1"/>
      <w:u w:val="single"/>
    </w:rPr>
  </w:style>
  <w:style w:type="paragraph" w:styleId="Revision">
    <w:name w:val="Revision"/>
    <w:hidden/>
    <w:uiPriority w:val="99"/>
    <w:semiHidden/>
    <w:rsid w:val="00080465"/>
    <w:rPr>
      <w:sz w:val="22"/>
      <w:szCs w:val="22"/>
    </w:rPr>
  </w:style>
  <w:style w:type="paragraph" w:styleId="NormalWeb">
    <w:name w:val="Normal (Web)"/>
    <w:basedOn w:val="Normal"/>
    <w:uiPriority w:val="99"/>
    <w:semiHidden/>
    <w:unhideWhenUsed/>
    <w:rsid w:val="009407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2A9F"/>
  </w:style>
  <w:style w:type="character" w:styleId="FollowedHyperlink">
    <w:name w:val="FollowedHyperlink"/>
    <w:basedOn w:val="DefaultParagraphFont"/>
    <w:uiPriority w:val="99"/>
    <w:semiHidden/>
    <w:unhideWhenUsed/>
    <w:rsid w:val="00922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2054">
      <w:bodyDiv w:val="1"/>
      <w:marLeft w:val="0"/>
      <w:marRight w:val="0"/>
      <w:marTop w:val="0"/>
      <w:marBottom w:val="0"/>
      <w:divBdr>
        <w:top w:val="none" w:sz="0" w:space="0" w:color="auto"/>
        <w:left w:val="none" w:sz="0" w:space="0" w:color="auto"/>
        <w:bottom w:val="none" w:sz="0" w:space="0" w:color="auto"/>
        <w:right w:val="none" w:sz="0" w:space="0" w:color="auto"/>
      </w:divBdr>
    </w:div>
    <w:div w:id="32001496">
      <w:bodyDiv w:val="1"/>
      <w:marLeft w:val="0"/>
      <w:marRight w:val="0"/>
      <w:marTop w:val="0"/>
      <w:marBottom w:val="0"/>
      <w:divBdr>
        <w:top w:val="none" w:sz="0" w:space="0" w:color="auto"/>
        <w:left w:val="none" w:sz="0" w:space="0" w:color="auto"/>
        <w:bottom w:val="none" w:sz="0" w:space="0" w:color="auto"/>
        <w:right w:val="none" w:sz="0" w:space="0" w:color="auto"/>
      </w:divBdr>
    </w:div>
    <w:div w:id="83453343">
      <w:bodyDiv w:val="1"/>
      <w:marLeft w:val="0"/>
      <w:marRight w:val="0"/>
      <w:marTop w:val="0"/>
      <w:marBottom w:val="0"/>
      <w:divBdr>
        <w:top w:val="none" w:sz="0" w:space="0" w:color="auto"/>
        <w:left w:val="none" w:sz="0" w:space="0" w:color="auto"/>
        <w:bottom w:val="none" w:sz="0" w:space="0" w:color="auto"/>
        <w:right w:val="none" w:sz="0" w:space="0" w:color="auto"/>
      </w:divBdr>
    </w:div>
    <w:div w:id="123624413">
      <w:bodyDiv w:val="1"/>
      <w:marLeft w:val="0"/>
      <w:marRight w:val="0"/>
      <w:marTop w:val="0"/>
      <w:marBottom w:val="0"/>
      <w:divBdr>
        <w:top w:val="none" w:sz="0" w:space="0" w:color="auto"/>
        <w:left w:val="none" w:sz="0" w:space="0" w:color="auto"/>
        <w:bottom w:val="none" w:sz="0" w:space="0" w:color="auto"/>
        <w:right w:val="none" w:sz="0" w:space="0" w:color="auto"/>
      </w:divBdr>
    </w:div>
    <w:div w:id="199170539">
      <w:bodyDiv w:val="1"/>
      <w:marLeft w:val="0"/>
      <w:marRight w:val="0"/>
      <w:marTop w:val="0"/>
      <w:marBottom w:val="0"/>
      <w:divBdr>
        <w:top w:val="none" w:sz="0" w:space="0" w:color="auto"/>
        <w:left w:val="none" w:sz="0" w:space="0" w:color="auto"/>
        <w:bottom w:val="none" w:sz="0" w:space="0" w:color="auto"/>
        <w:right w:val="none" w:sz="0" w:space="0" w:color="auto"/>
      </w:divBdr>
      <w:divsChild>
        <w:div w:id="774137429">
          <w:marLeft w:val="0"/>
          <w:marRight w:val="0"/>
          <w:marTop w:val="0"/>
          <w:marBottom w:val="0"/>
          <w:divBdr>
            <w:top w:val="none" w:sz="0" w:space="0" w:color="auto"/>
            <w:left w:val="none" w:sz="0" w:space="0" w:color="auto"/>
            <w:bottom w:val="none" w:sz="0" w:space="0" w:color="auto"/>
            <w:right w:val="none" w:sz="0" w:space="0" w:color="auto"/>
          </w:divBdr>
        </w:div>
        <w:div w:id="1956867144">
          <w:marLeft w:val="0"/>
          <w:marRight w:val="0"/>
          <w:marTop w:val="0"/>
          <w:marBottom w:val="0"/>
          <w:divBdr>
            <w:top w:val="none" w:sz="0" w:space="0" w:color="auto"/>
            <w:left w:val="none" w:sz="0" w:space="0" w:color="auto"/>
            <w:bottom w:val="none" w:sz="0" w:space="0" w:color="auto"/>
            <w:right w:val="none" w:sz="0" w:space="0" w:color="auto"/>
          </w:divBdr>
        </w:div>
        <w:div w:id="869486744">
          <w:marLeft w:val="0"/>
          <w:marRight w:val="0"/>
          <w:marTop w:val="0"/>
          <w:marBottom w:val="0"/>
          <w:divBdr>
            <w:top w:val="none" w:sz="0" w:space="0" w:color="auto"/>
            <w:left w:val="none" w:sz="0" w:space="0" w:color="auto"/>
            <w:bottom w:val="none" w:sz="0" w:space="0" w:color="auto"/>
            <w:right w:val="none" w:sz="0" w:space="0" w:color="auto"/>
          </w:divBdr>
        </w:div>
        <w:div w:id="126511500">
          <w:marLeft w:val="0"/>
          <w:marRight w:val="0"/>
          <w:marTop w:val="0"/>
          <w:marBottom w:val="0"/>
          <w:divBdr>
            <w:top w:val="none" w:sz="0" w:space="0" w:color="auto"/>
            <w:left w:val="none" w:sz="0" w:space="0" w:color="auto"/>
            <w:bottom w:val="none" w:sz="0" w:space="0" w:color="auto"/>
            <w:right w:val="none" w:sz="0" w:space="0" w:color="auto"/>
          </w:divBdr>
        </w:div>
        <w:div w:id="1298609616">
          <w:marLeft w:val="0"/>
          <w:marRight w:val="0"/>
          <w:marTop w:val="0"/>
          <w:marBottom w:val="0"/>
          <w:divBdr>
            <w:top w:val="none" w:sz="0" w:space="0" w:color="auto"/>
            <w:left w:val="none" w:sz="0" w:space="0" w:color="auto"/>
            <w:bottom w:val="none" w:sz="0" w:space="0" w:color="auto"/>
            <w:right w:val="none" w:sz="0" w:space="0" w:color="auto"/>
          </w:divBdr>
        </w:div>
      </w:divsChild>
    </w:div>
    <w:div w:id="211768160">
      <w:bodyDiv w:val="1"/>
      <w:marLeft w:val="0"/>
      <w:marRight w:val="0"/>
      <w:marTop w:val="0"/>
      <w:marBottom w:val="0"/>
      <w:divBdr>
        <w:top w:val="none" w:sz="0" w:space="0" w:color="auto"/>
        <w:left w:val="none" w:sz="0" w:space="0" w:color="auto"/>
        <w:bottom w:val="none" w:sz="0" w:space="0" w:color="auto"/>
        <w:right w:val="none" w:sz="0" w:space="0" w:color="auto"/>
      </w:divBdr>
    </w:div>
    <w:div w:id="225607307">
      <w:bodyDiv w:val="1"/>
      <w:marLeft w:val="0"/>
      <w:marRight w:val="0"/>
      <w:marTop w:val="0"/>
      <w:marBottom w:val="0"/>
      <w:divBdr>
        <w:top w:val="none" w:sz="0" w:space="0" w:color="auto"/>
        <w:left w:val="none" w:sz="0" w:space="0" w:color="auto"/>
        <w:bottom w:val="none" w:sz="0" w:space="0" w:color="auto"/>
        <w:right w:val="none" w:sz="0" w:space="0" w:color="auto"/>
      </w:divBdr>
    </w:div>
    <w:div w:id="273557631">
      <w:bodyDiv w:val="1"/>
      <w:marLeft w:val="0"/>
      <w:marRight w:val="0"/>
      <w:marTop w:val="0"/>
      <w:marBottom w:val="0"/>
      <w:divBdr>
        <w:top w:val="none" w:sz="0" w:space="0" w:color="auto"/>
        <w:left w:val="none" w:sz="0" w:space="0" w:color="auto"/>
        <w:bottom w:val="none" w:sz="0" w:space="0" w:color="auto"/>
        <w:right w:val="none" w:sz="0" w:space="0" w:color="auto"/>
      </w:divBdr>
    </w:div>
    <w:div w:id="373583555">
      <w:bodyDiv w:val="1"/>
      <w:marLeft w:val="0"/>
      <w:marRight w:val="0"/>
      <w:marTop w:val="0"/>
      <w:marBottom w:val="0"/>
      <w:divBdr>
        <w:top w:val="none" w:sz="0" w:space="0" w:color="auto"/>
        <w:left w:val="none" w:sz="0" w:space="0" w:color="auto"/>
        <w:bottom w:val="none" w:sz="0" w:space="0" w:color="auto"/>
        <w:right w:val="none" w:sz="0" w:space="0" w:color="auto"/>
      </w:divBdr>
    </w:div>
    <w:div w:id="508524458">
      <w:bodyDiv w:val="1"/>
      <w:marLeft w:val="0"/>
      <w:marRight w:val="0"/>
      <w:marTop w:val="0"/>
      <w:marBottom w:val="0"/>
      <w:divBdr>
        <w:top w:val="none" w:sz="0" w:space="0" w:color="auto"/>
        <w:left w:val="none" w:sz="0" w:space="0" w:color="auto"/>
        <w:bottom w:val="none" w:sz="0" w:space="0" w:color="auto"/>
        <w:right w:val="none" w:sz="0" w:space="0" w:color="auto"/>
      </w:divBdr>
      <w:divsChild>
        <w:div w:id="849875353">
          <w:marLeft w:val="0"/>
          <w:marRight w:val="0"/>
          <w:marTop w:val="0"/>
          <w:marBottom w:val="0"/>
          <w:divBdr>
            <w:top w:val="none" w:sz="0" w:space="0" w:color="auto"/>
            <w:left w:val="none" w:sz="0" w:space="0" w:color="auto"/>
            <w:bottom w:val="none" w:sz="0" w:space="0" w:color="auto"/>
            <w:right w:val="none" w:sz="0" w:space="0" w:color="auto"/>
          </w:divBdr>
          <w:divsChild>
            <w:div w:id="248345970">
              <w:marLeft w:val="0"/>
              <w:marRight w:val="0"/>
              <w:marTop w:val="0"/>
              <w:marBottom w:val="0"/>
              <w:divBdr>
                <w:top w:val="none" w:sz="0" w:space="0" w:color="auto"/>
                <w:left w:val="none" w:sz="0" w:space="0" w:color="auto"/>
                <w:bottom w:val="none" w:sz="0" w:space="0" w:color="auto"/>
                <w:right w:val="none" w:sz="0" w:space="0" w:color="auto"/>
              </w:divBdr>
              <w:divsChild>
                <w:div w:id="411775290">
                  <w:marLeft w:val="0"/>
                  <w:marRight w:val="0"/>
                  <w:marTop w:val="0"/>
                  <w:marBottom w:val="0"/>
                  <w:divBdr>
                    <w:top w:val="none" w:sz="0" w:space="0" w:color="auto"/>
                    <w:left w:val="none" w:sz="0" w:space="0" w:color="auto"/>
                    <w:bottom w:val="none" w:sz="0" w:space="0" w:color="auto"/>
                    <w:right w:val="none" w:sz="0" w:space="0" w:color="auto"/>
                  </w:divBdr>
                  <w:divsChild>
                    <w:div w:id="9031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98534">
      <w:bodyDiv w:val="1"/>
      <w:marLeft w:val="0"/>
      <w:marRight w:val="0"/>
      <w:marTop w:val="0"/>
      <w:marBottom w:val="0"/>
      <w:divBdr>
        <w:top w:val="none" w:sz="0" w:space="0" w:color="auto"/>
        <w:left w:val="none" w:sz="0" w:space="0" w:color="auto"/>
        <w:bottom w:val="none" w:sz="0" w:space="0" w:color="auto"/>
        <w:right w:val="none" w:sz="0" w:space="0" w:color="auto"/>
      </w:divBdr>
    </w:div>
    <w:div w:id="573666848">
      <w:bodyDiv w:val="1"/>
      <w:marLeft w:val="0"/>
      <w:marRight w:val="0"/>
      <w:marTop w:val="0"/>
      <w:marBottom w:val="0"/>
      <w:divBdr>
        <w:top w:val="none" w:sz="0" w:space="0" w:color="auto"/>
        <w:left w:val="none" w:sz="0" w:space="0" w:color="auto"/>
        <w:bottom w:val="none" w:sz="0" w:space="0" w:color="auto"/>
        <w:right w:val="none" w:sz="0" w:space="0" w:color="auto"/>
      </w:divBdr>
    </w:div>
    <w:div w:id="581836488">
      <w:bodyDiv w:val="1"/>
      <w:marLeft w:val="0"/>
      <w:marRight w:val="0"/>
      <w:marTop w:val="0"/>
      <w:marBottom w:val="0"/>
      <w:divBdr>
        <w:top w:val="none" w:sz="0" w:space="0" w:color="auto"/>
        <w:left w:val="none" w:sz="0" w:space="0" w:color="auto"/>
        <w:bottom w:val="none" w:sz="0" w:space="0" w:color="auto"/>
        <w:right w:val="none" w:sz="0" w:space="0" w:color="auto"/>
      </w:divBdr>
    </w:div>
    <w:div w:id="631403965">
      <w:bodyDiv w:val="1"/>
      <w:marLeft w:val="0"/>
      <w:marRight w:val="0"/>
      <w:marTop w:val="0"/>
      <w:marBottom w:val="0"/>
      <w:divBdr>
        <w:top w:val="none" w:sz="0" w:space="0" w:color="auto"/>
        <w:left w:val="none" w:sz="0" w:space="0" w:color="auto"/>
        <w:bottom w:val="none" w:sz="0" w:space="0" w:color="auto"/>
        <w:right w:val="none" w:sz="0" w:space="0" w:color="auto"/>
      </w:divBdr>
    </w:div>
    <w:div w:id="748039824">
      <w:bodyDiv w:val="1"/>
      <w:marLeft w:val="0"/>
      <w:marRight w:val="0"/>
      <w:marTop w:val="0"/>
      <w:marBottom w:val="0"/>
      <w:divBdr>
        <w:top w:val="none" w:sz="0" w:space="0" w:color="auto"/>
        <w:left w:val="none" w:sz="0" w:space="0" w:color="auto"/>
        <w:bottom w:val="none" w:sz="0" w:space="0" w:color="auto"/>
        <w:right w:val="none" w:sz="0" w:space="0" w:color="auto"/>
      </w:divBdr>
    </w:div>
    <w:div w:id="823198452">
      <w:bodyDiv w:val="1"/>
      <w:marLeft w:val="0"/>
      <w:marRight w:val="0"/>
      <w:marTop w:val="0"/>
      <w:marBottom w:val="0"/>
      <w:divBdr>
        <w:top w:val="none" w:sz="0" w:space="0" w:color="auto"/>
        <w:left w:val="none" w:sz="0" w:space="0" w:color="auto"/>
        <w:bottom w:val="none" w:sz="0" w:space="0" w:color="auto"/>
        <w:right w:val="none" w:sz="0" w:space="0" w:color="auto"/>
      </w:divBdr>
    </w:div>
    <w:div w:id="823358551">
      <w:bodyDiv w:val="1"/>
      <w:marLeft w:val="0"/>
      <w:marRight w:val="0"/>
      <w:marTop w:val="0"/>
      <w:marBottom w:val="0"/>
      <w:divBdr>
        <w:top w:val="none" w:sz="0" w:space="0" w:color="auto"/>
        <w:left w:val="none" w:sz="0" w:space="0" w:color="auto"/>
        <w:bottom w:val="none" w:sz="0" w:space="0" w:color="auto"/>
        <w:right w:val="none" w:sz="0" w:space="0" w:color="auto"/>
      </w:divBdr>
    </w:div>
    <w:div w:id="956061330">
      <w:bodyDiv w:val="1"/>
      <w:marLeft w:val="0"/>
      <w:marRight w:val="0"/>
      <w:marTop w:val="0"/>
      <w:marBottom w:val="0"/>
      <w:divBdr>
        <w:top w:val="none" w:sz="0" w:space="0" w:color="auto"/>
        <w:left w:val="none" w:sz="0" w:space="0" w:color="auto"/>
        <w:bottom w:val="none" w:sz="0" w:space="0" w:color="auto"/>
        <w:right w:val="none" w:sz="0" w:space="0" w:color="auto"/>
      </w:divBdr>
    </w:div>
    <w:div w:id="1021125278">
      <w:bodyDiv w:val="1"/>
      <w:marLeft w:val="0"/>
      <w:marRight w:val="0"/>
      <w:marTop w:val="0"/>
      <w:marBottom w:val="0"/>
      <w:divBdr>
        <w:top w:val="none" w:sz="0" w:space="0" w:color="auto"/>
        <w:left w:val="none" w:sz="0" w:space="0" w:color="auto"/>
        <w:bottom w:val="none" w:sz="0" w:space="0" w:color="auto"/>
        <w:right w:val="none" w:sz="0" w:space="0" w:color="auto"/>
      </w:divBdr>
    </w:div>
    <w:div w:id="1055659391">
      <w:bodyDiv w:val="1"/>
      <w:marLeft w:val="0"/>
      <w:marRight w:val="0"/>
      <w:marTop w:val="0"/>
      <w:marBottom w:val="0"/>
      <w:divBdr>
        <w:top w:val="none" w:sz="0" w:space="0" w:color="auto"/>
        <w:left w:val="none" w:sz="0" w:space="0" w:color="auto"/>
        <w:bottom w:val="none" w:sz="0" w:space="0" w:color="auto"/>
        <w:right w:val="none" w:sz="0" w:space="0" w:color="auto"/>
      </w:divBdr>
    </w:div>
    <w:div w:id="1057628045">
      <w:bodyDiv w:val="1"/>
      <w:marLeft w:val="0"/>
      <w:marRight w:val="0"/>
      <w:marTop w:val="0"/>
      <w:marBottom w:val="0"/>
      <w:divBdr>
        <w:top w:val="none" w:sz="0" w:space="0" w:color="auto"/>
        <w:left w:val="none" w:sz="0" w:space="0" w:color="auto"/>
        <w:bottom w:val="none" w:sz="0" w:space="0" w:color="auto"/>
        <w:right w:val="none" w:sz="0" w:space="0" w:color="auto"/>
      </w:divBdr>
    </w:div>
    <w:div w:id="1113943531">
      <w:bodyDiv w:val="1"/>
      <w:marLeft w:val="0"/>
      <w:marRight w:val="0"/>
      <w:marTop w:val="0"/>
      <w:marBottom w:val="0"/>
      <w:divBdr>
        <w:top w:val="none" w:sz="0" w:space="0" w:color="auto"/>
        <w:left w:val="none" w:sz="0" w:space="0" w:color="auto"/>
        <w:bottom w:val="none" w:sz="0" w:space="0" w:color="auto"/>
        <w:right w:val="none" w:sz="0" w:space="0" w:color="auto"/>
      </w:divBdr>
    </w:div>
    <w:div w:id="1216158766">
      <w:bodyDiv w:val="1"/>
      <w:marLeft w:val="0"/>
      <w:marRight w:val="0"/>
      <w:marTop w:val="0"/>
      <w:marBottom w:val="0"/>
      <w:divBdr>
        <w:top w:val="none" w:sz="0" w:space="0" w:color="auto"/>
        <w:left w:val="none" w:sz="0" w:space="0" w:color="auto"/>
        <w:bottom w:val="none" w:sz="0" w:space="0" w:color="auto"/>
        <w:right w:val="none" w:sz="0" w:space="0" w:color="auto"/>
      </w:divBdr>
    </w:div>
    <w:div w:id="1246767213">
      <w:bodyDiv w:val="1"/>
      <w:marLeft w:val="0"/>
      <w:marRight w:val="0"/>
      <w:marTop w:val="0"/>
      <w:marBottom w:val="0"/>
      <w:divBdr>
        <w:top w:val="none" w:sz="0" w:space="0" w:color="auto"/>
        <w:left w:val="none" w:sz="0" w:space="0" w:color="auto"/>
        <w:bottom w:val="none" w:sz="0" w:space="0" w:color="auto"/>
        <w:right w:val="none" w:sz="0" w:space="0" w:color="auto"/>
      </w:divBdr>
    </w:div>
    <w:div w:id="1265655678">
      <w:bodyDiv w:val="1"/>
      <w:marLeft w:val="0"/>
      <w:marRight w:val="0"/>
      <w:marTop w:val="0"/>
      <w:marBottom w:val="0"/>
      <w:divBdr>
        <w:top w:val="none" w:sz="0" w:space="0" w:color="auto"/>
        <w:left w:val="none" w:sz="0" w:space="0" w:color="auto"/>
        <w:bottom w:val="none" w:sz="0" w:space="0" w:color="auto"/>
        <w:right w:val="none" w:sz="0" w:space="0" w:color="auto"/>
      </w:divBdr>
    </w:div>
    <w:div w:id="1317757851">
      <w:bodyDiv w:val="1"/>
      <w:marLeft w:val="0"/>
      <w:marRight w:val="0"/>
      <w:marTop w:val="0"/>
      <w:marBottom w:val="0"/>
      <w:divBdr>
        <w:top w:val="none" w:sz="0" w:space="0" w:color="auto"/>
        <w:left w:val="none" w:sz="0" w:space="0" w:color="auto"/>
        <w:bottom w:val="none" w:sz="0" w:space="0" w:color="auto"/>
        <w:right w:val="none" w:sz="0" w:space="0" w:color="auto"/>
      </w:divBdr>
    </w:div>
    <w:div w:id="1345204997">
      <w:bodyDiv w:val="1"/>
      <w:marLeft w:val="0"/>
      <w:marRight w:val="0"/>
      <w:marTop w:val="0"/>
      <w:marBottom w:val="0"/>
      <w:divBdr>
        <w:top w:val="none" w:sz="0" w:space="0" w:color="auto"/>
        <w:left w:val="none" w:sz="0" w:space="0" w:color="auto"/>
        <w:bottom w:val="none" w:sz="0" w:space="0" w:color="auto"/>
        <w:right w:val="none" w:sz="0" w:space="0" w:color="auto"/>
      </w:divBdr>
    </w:div>
    <w:div w:id="1361278952">
      <w:bodyDiv w:val="1"/>
      <w:marLeft w:val="0"/>
      <w:marRight w:val="0"/>
      <w:marTop w:val="0"/>
      <w:marBottom w:val="0"/>
      <w:divBdr>
        <w:top w:val="none" w:sz="0" w:space="0" w:color="auto"/>
        <w:left w:val="none" w:sz="0" w:space="0" w:color="auto"/>
        <w:bottom w:val="none" w:sz="0" w:space="0" w:color="auto"/>
        <w:right w:val="none" w:sz="0" w:space="0" w:color="auto"/>
      </w:divBdr>
    </w:div>
    <w:div w:id="1467890366">
      <w:bodyDiv w:val="1"/>
      <w:marLeft w:val="0"/>
      <w:marRight w:val="0"/>
      <w:marTop w:val="0"/>
      <w:marBottom w:val="0"/>
      <w:divBdr>
        <w:top w:val="none" w:sz="0" w:space="0" w:color="auto"/>
        <w:left w:val="none" w:sz="0" w:space="0" w:color="auto"/>
        <w:bottom w:val="none" w:sz="0" w:space="0" w:color="auto"/>
        <w:right w:val="none" w:sz="0" w:space="0" w:color="auto"/>
      </w:divBdr>
    </w:div>
    <w:div w:id="1470628078">
      <w:bodyDiv w:val="1"/>
      <w:marLeft w:val="0"/>
      <w:marRight w:val="0"/>
      <w:marTop w:val="0"/>
      <w:marBottom w:val="0"/>
      <w:divBdr>
        <w:top w:val="none" w:sz="0" w:space="0" w:color="auto"/>
        <w:left w:val="none" w:sz="0" w:space="0" w:color="auto"/>
        <w:bottom w:val="none" w:sz="0" w:space="0" w:color="auto"/>
        <w:right w:val="none" w:sz="0" w:space="0" w:color="auto"/>
      </w:divBdr>
    </w:div>
    <w:div w:id="1476336725">
      <w:bodyDiv w:val="1"/>
      <w:marLeft w:val="0"/>
      <w:marRight w:val="0"/>
      <w:marTop w:val="0"/>
      <w:marBottom w:val="0"/>
      <w:divBdr>
        <w:top w:val="none" w:sz="0" w:space="0" w:color="auto"/>
        <w:left w:val="none" w:sz="0" w:space="0" w:color="auto"/>
        <w:bottom w:val="none" w:sz="0" w:space="0" w:color="auto"/>
        <w:right w:val="none" w:sz="0" w:space="0" w:color="auto"/>
      </w:divBdr>
    </w:div>
    <w:div w:id="1502772263">
      <w:bodyDiv w:val="1"/>
      <w:marLeft w:val="0"/>
      <w:marRight w:val="0"/>
      <w:marTop w:val="0"/>
      <w:marBottom w:val="0"/>
      <w:divBdr>
        <w:top w:val="none" w:sz="0" w:space="0" w:color="auto"/>
        <w:left w:val="none" w:sz="0" w:space="0" w:color="auto"/>
        <w:bottom w:val="none" w:sz="0" w:space="0" w:color="auto"/>
        <w:right w:val="none" w:sz="0" w:space="0" w:color="auto"/>
      </w:divBdr>
    </w:div>
    <w:div w:id="1508788535">
      <w:bodyDiv w:val="1"/>
      <w:marLeft w:val="0"/>
      <w:marRight w:val="0"/>
      <w:marTop w:val="0"/>
      <w:marBottom w:val="0"/>
      <w:divBdr>
        <w:top w:val="none" w:sz="0" w:space="0" w:color="auto"/>
        <w:left w:val="none" w:sz="0" w:space="0" w:color="auto"/>
        <w:bottom w:val="none" w:sz="0" w:space="0" w:color="auto"/>
        <w:right w:val="none" w:sz="0" w:space="0" w:color="auto"/>
      </w:divBdr>
    </w:div>
    <w:div w:id="1581672883">
      <w:bodyDiv w:val="1"/>
      <w:marLeft w:val="0"/>
      <w:marRight w:val="0"/>
      <w:marTop w:val="0"/>
      <w:marBottom w:val="0"/>
      <w:divBdr>
        <w:top w:val="none" w:sz="0" w:space="0" w:color="auto"/>
        <w:left w:val="none" w:sz="0" w:space="0" w:color="auto"/>
        <w:bottom w:val="none" w:sz="0" w:space="0" w:color="auto"/>
        <w:right w:val="none" w:sz="0" w:space="0" w:color="auto"/>
      </w:divBdr>
    </w:div>
    <w:div w:id="1722092849">
      <w:bodyDiv w:val="1"/>
      <w:marLeft w:val="0"/>
      <w:marRight w:val="0"/>
      <w:marTop w:val="0"/>
      <w:marBottom w:val="0"/>
      <w:divBdr>
        <w:top w:val="none" w:sz="0" w:space="0" w:color="auto"/>
        <w:left w:val="none" w:sz="0" w:space="0" w:color="auto"/>
        <w:bottom w:val="none" w:sz="0" w:space="0" w:color="auto"/>
        <w:right w:val="none" w:sz="0" w:space="0" w:color="auto"/>
      </w:divBdr>
      <w:divsChild>
        <w:div w:id="506291697">
          <w:marLeft w:val="0"/>
          <w:marRight w:val="0"/>
          <w:marTop w:val="0"/>
          <w:marBottom w:val="0"/>
          <w:divBdr>
            <w:top w:val="none" w:sz="0" w:space="0" w:color="auto"/>
            <w:left w:val="none" w:sz="0" w:space="0" w:color="auto"/>
            <w:bottom w:val="none" w:sz="0" w:space="0" w:color="auto"/>
            <w:right w:val="none" w:sz="0" w:space="0" w:color="auto"/>
          </w:divBdr>
          <w:divsChild>
            <w:div w:id="1260064116">
              <w:marLeft w:val="0"/>
              <w:marRight w:val="0"/>
              <w:marTop w:val="0"/>
              <w:marBottom w:val="0"/>
              <w:divBdr>
                <w:top w:val="none" w:sz="0" w:space="0" w:color="auto"/>
                <w:left w:val="none" w:sz="0" w:space="0" w:color="auto"/>
                <w:bottom w:val="none" w:sz="0" w:space="0" w:color="auto"/>
                <w:right w:val="none" w:sz="0" w:space="0" w:color="auto"/>
              </w:divBdr>
              <w:divsChild>
                <w:div w:id="43213709">
                  <w:marLeft w:val="0"/>
                  <w:marRight w:val="0"/>
                  <w:marTop w:val="0"/>
                  <w:marBottom w:val="0"/>
                  <w:divBdr>
                    <w:top w:val="none" w:sz="0" w:space="0" w:color="auto"/>
                    <w:left w:val="none" w:sz="0" w:space="0" w:color="auto"/>
                    <w:bottom w:val="none" w:sz="0" w:space="0" w:color="auto"/>
                    <w:right w:val="none" w:sz="0" w:space="0" w:color="auto"/>
                  </w:divBdr>
                  <w:divsChild>
                    <w:div w:id="2181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33751">
      <w:bodyDiv w:val="1"/>
      <w:marLeft w:val="0"/>
      <w:marRight w:val="0"/>
      <w:marTop w:val="0"/>
      <w:marBottom w:val="0"/>
      <w:divBdr>
        <w:top w:val="none" w:sz="0" w:space="0" w:color="auto"/>
        <w:left w:val="none" w:sz="0" w:space="0" w:color="auto"/>
        <w:bottom w:val="none" w:sz="0" w:space="0" w:color="auto"/>
        <w:right w:val="none" w:sz="0" w:space="0" w:color="auto"/>
      </w:divBdr>
    </w:div>
    <w:div w:id="1759861885">
      <w:bodyDiv w:val="1"/>
      <w:marLeft w:val="0"/>
      <w:marRight w:val="0"/>
      <w:marTop w:val="0"/>
      <w:marBottom w:val="0"/>
      <w:divBdr>
        <w:top w:val="none" w:sz="0" w:space="0" w:color="auto"/>
        <w:left w:val="none" w:sz="0" w:space="0" w:color="auto"/>
        <w:bottom w:val="none" w:sz="0" w:space="0" w:color="auto"/>
        <w:right w:val="none" w:sz="0" w:space="0" w:color="auto"/>
      </w:divBdr>
    </w:div>
    <w:div w:id="1791165892">
      <w:bodyDiv w:val="1"/>
      <w:marLeft w:val="0"/>
      <w:marRight w:val="0"/>
      <w:marTop w:val="0"/>
      <w:marBottom w:val="0"/>
      <w:divBdr>
        <w:top w:val="none" w:sz="0" w:space="0" w:color="auto"/>
        <w:left w:val="none" w:sz="0" w:space="0" w:color="auto"/>
        <w:bottom w:val="none" w:sz="0" w:space="0" w:color="auto"/>
        <w:right w:val="none" w:sz="0" w:space="0" w:color="auto"/>
      </w:divBdr>
    </w:div>
    <w:div w:id="1907182482">
      <w:bodyDiv w:val="1"/>
      <w:marLeft w:val="0"/>
      <w:marRight w:val="0"/>
      <w:marTop w:val="0"/>
      <w:marBottom w:val="0"/>
      <w:divBdr>
        <w:top w:val="none" w:sz="0" w:space="0" w:color="auto"/>
        <w:left w:val="none" w:sz="0" w:space="0" w:color="auto"/>
        <w:bottom w:val="none" w:sz="0" w:space="0" w:color="auto"/>
        <w:right w:val="none" w:sz="0" w:space="0" w:color="auto"/>
      </w:divBdr>
    </w:div>
    <w:div w:id="1907454521">
      <w:bodyDiv w:val="1"/>
      <w:marLeft w:val="0"/>
      <w:marRight w:val="0"/>
      <w:marTop w:val="0"/>
      <w:marBottom w:val="0"/>
      <w:divBdr>
        <w:top w:val="none" w:sz="0" w:space="0" w:color="auto"/>
        <w:left w:val="none" w:sz="0" w:space="0" w:color="auto"/>
        <w:bottom w:val="none" w:sz="0" w:space="0" w:color="auto"/>
        <w:right w:val="none" w:sz="0" w:space="0" w:color="auto"/>
      </w:divBdr>
    </w:div>
    <w:div w:id="2005236420">
      <w:bodyDiv w:val="1"/>
      <w:marLeft w:val="0"/>
      <w:marRight w:val="0"/>
      <w:marTop w:val="0"/>
      <w:marBottom w:val="0"/>
      <w:divBdr>
        <w:top w:val="none" w:sz="0" w:space="0" w:color="auto"/>
        <w:left w:val="none" w:sz="0" w:space="0" w:color="auto"/>
        <w:bottom w:val="none" w:sz="0" w:space="0" w:color="auto"/>
        <w:right w:val="none" w:sz="0" w:space="0" w:color="auto"/>
      </w:divBdr>
    </w:div>
    <w:div w:id="2058578642">
      <w:bodyDiv w:val="1"/>
      <w:marLeft w:val="0"/>
      <w:marRight w:val="0"/>
      <w:marTop w:val="0"/>
      <w:marBottom w:val="0"/>
      <w:divBdr>
        <w:top w:val="none" w:sz="0" w:space="0" w:color="auto"/>
        <w:left w:val="none" w:sz="0" w:space="0" w:color="auto"/>
        <w:bottom w:val="none" w:sz="0" w:space="0" w:color="auto"/>
        <w:right w:val="none" w:sz="0" w:space="0" w:color="auto"/>
      </w:divBdr>
    </w:div>
    <w:div w:id="2085759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psworks.org/wp-content/uploads/2020/01/IPS-y-1-10-20.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psworks.org/wp-content/uploads/2020/01/IPS-y-1-1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ED69-2D46-5545-AC00-A1FE336F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8523</Words>
  <Characters>48582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SUPPORTED EMPLOYMENT/SUPPORTED EDUCATION FIDELITY SCALE</vt:lpstr>
    </vt:vector>
  </TitlesOfParts>
  <Company>Thresholds</Company>
  <LinksUpToDate>false</LinksUpToDate>
  <CharactersWithSpaces>56992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EMPLOYMENT/SUPPORTED EDUCATION FIDELITY SCALE</dc:title>
  <dc:subject/>
  <dc:creator>rfrounfelker</dc:creator>
  <cp:keywords/>
  <dc:description/>
  <cp:lastModifiedBy>Sarah Swanson</cp:lastModifiedBy>
  <cp:revision>2</cp:revision>
  <cp:lastPrinted>2019-04-26T18:46:00Z</cp:lastPrinted>
  <dcterms:created xsi:type="dcterms:W3CDTF">2022-03-03T13:44:00Z</dcterms:created>
  <dcterms:modified xsi:type="dcterms:W3CDTF">2022-03-03T13:44:00Z</dcterms:modified>
</cp:coreProperties>
</file>